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95557" w14:textId="77777777" w:rsidR="00B66BE1" w:rsidRDefault="00631EE7" w:rsidP="00631EE7">
      <w:pPr>
        <w:tabs>
          <w:tab w:val="left" w:pos="0"/>
        </w:tabs>
        <w:spacing w:before="240"/>
        <w:jc w:val="center"/>
        <w:outlineLvl w:val="0"/>
        <w:rPr>
          <w:rFonts w:ascii="Calibri" w:hAnsi="Calibri"/>
          <w:b/>
          <w:sz w:val="22"/>
          <w:szCs w:val="22"/>
          <w:u w:val="single"/>
        </w:rPr>
      </w:pPr>
      <w:r>
        <w:rPr>
          <w:rFonts w:ascii="Calibri" w:hAnsi="Calibri"/>
          <w:b/>
          <w:sz w:val="22"/>
          <w:szCs w:val="22"/>
          <w:u w:val="single"/>
        </w:rPr>
        <w:t>NYILATKOZAT A NETTÓ 10 000 EURO ALATTI BESZERZÉSEKRŐL</w:t>
      </w:r>
    </w:p>
    <w:p w14:paraId="0C6BCF76" w14:textId="77777777" w:rsidR="00B66BE1" w:rsidRDefault="00631EE7">
      <w:pPr>
        <w:spacing w:before="240"/>
        <w:jc w:val="both"/>
        <w:rPr>
          <w:rFonts w:ascii="Calibri" w:hAnsi="Calibri"/>
          <w:color w:val="000000" w:themeColor="text1"/>
          <w:sz w:val="22"/>
          <w:szCs w:val="22"/>
        </w:rPr>
      </w:pPr>
      <w:r>
        <w:rPr>
          <w:rFonts w:ascii="Calibri" w:hAnsi="Calibri"/>
          <w:b/>
          <w:color w:val="000000" w:themeColor="text1"/>
          <w:sz w:val="22"/>
          <w:szCs w:val="22"/>
        </w:rPr>
        <w:t>Elszámolási időszak megjelölése</w:t>
      </w:r>
      <w:r>
        <w:rPr>
          <w:rFonts w:ascii="Calibri" w:hAnsi="Calibri"/>
          <w:color w:val="000000" w:themeColor="text1"/>
          <w:sz w:val="22"/>
          <w:szCs w:val="22"/>
        </w:rPr>
        <w:t>:</w:t>
      </w:r>
      <w:r>
        <w:rPr>
          <w:rFonts w:asciiTheme="minorHAnsi" w:hAnsiTheme="minorHAnsi"/>
          <w:sz w:val="22"/>
          <w:szCs w:val="22"/>
        </w:rPr>
        <w:t xml:space="preserve"> </w:t>
      </w:r>
      <w:permStart w:id="439312934" w:edGrp="everyone"/>
      <w:r>
        <w:rPr>
          <w:rFonts w:asciiTheme="minorHAnsi" w:hAnsiTheme="minorHAnsi"/>
          <w:sz w:val="22"/>
          <w:szCs w:val="22"/>
        </w:rPr>
        <w:t>…………………………..-…………………………</w:t>
      </w:r>
      <w:permEnd w:id="439312934"/>
    </w:p>
    <w:p w14:paraId="1F02A814" w14:textId="77777777" w:rsidR="00B66BE1" w:rsidRDefault="00631EE7">
      <w:pPr>
        <w:tabs>
          <w:tab w:val="left" w:pos="0"/>
        </w:tabs>
        <w:spacing w:before="240"/>
        <w:outlineLvl w:val="0"/>
        <w:rPr>
          <w:rFonts w:ascii="Calibri" w:hAnsi="Calibri"/>
          <w:b/>
          <w:color w:val="000000" w:themeColor="text1"/>
          <w:sz w:val="22"/>
          <w:szCs w:val="22"/>
        </w:rPr>
      </w:pPr>
      <w:r>
        <w:rPr>
          <w:rFonts w:ascii="Calibri" w:hAnsi="Calibri"/>
          <w:b/>
          <w:color w:val="000000" w:themeColor="text1"/>
          <w:sz w:val="22"/>
          <w:szCs w:val="22"/>
        </w:rPr>
        <w:t>Nyilatkozattal érintett szerződés(ek)/megrendelés(ek)</w:t>
      </w:r>
    </w:p>
    <w:p w14:paraId="43F6C24F" w14:textId="77777777" w:rsidR="00B66BE1" w:rsidRDefault="00631EE7">
      <w:pPr>
        <w:spacing w:before="240" w:line="360" w:lineRule="auto"/>
        <w:jc w:val="both"/>
        <w:outlineLvl w:val="0"/>
        <w:rPr>
          <w:rFonts w:ascii="Calibri" w:hAnsi="Calibri"/>
          <w:b/>
          <w:color w:val="000000" w:themeColor="text1"/>
          <w:sz w:val="22"/>
          <w:szCs w:val="22"/>
        </w:rPr>
      </w:pPr>
      <w:r>
        <w:rPr>
          <w:rFonts w:ascii="Calibri" w:hAnsi="Calibri"/>
          <w:b/>
          <w:color w:val="000000" w:themeColor="text1"/>
          <w:sz w:val="22"/>
          <w:szCs w:val="22"/>
        </w:rPr>
        <w:t>(Szükség esetén a táblázat bővíthető!):</w:t>
      </w:r>
      <w:r>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2693"/>
        <w:gridCol w:w="1689"/>
        <w:gridCol w:w="1679"/>
      </w:tblGrid>
      <w:tr w:rsidR="00B66BE1" w14:paraId="492414CE" w14:textId="77777777">
        <w:trPr>
          <w:trHeight w:val="454"/>
        </w:trPr>
        <w:tc>
          <w:tcPr>
            <w:tcW w:w="392" w:type="dxa"/>
            <w:shd w:val="clear" w:color="auto" w:fill="auto"/>
            <w:vAlign w:val="center"/>
          </w:tcPr>
          <w:p w14:paraId="6C892FA2"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br w:type="page"/>
            </w:r>
          </w:p>
        </w:tc>
        <w:tc>
          <w:tcPr>
            <w:tcW w:w="2835" w:type="dxa"/>
            <w:shd w:val="clear" w:color="auto" w:fill="auto"/>
            <w:vAlign w:val="center"/>
          </w:tcPr>
          <w:p w14:paraId="65F53902"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Szerződő fél (akivel a hazai </w:t>
            </w:r>
            <w:r w:rsidR="00124F65">
              <w:rPr>
                <w:rFonts w:ascii="Calibri" w:hAnsi="Calibri"/>
                <w:b/>
                <w:color w:val="000000" w:themeColor="text1"/>
                <w:sz w:val="22"/>
                <w:szCs w:val="22"/>
              </w:rPr>
              <w:t>p</w:t>
            </w:r>
            <w:r>
              <w:rPr>
                <w:rFonts w:ascii="Calibri" w:hAnsi="Calibri"/>
                <w:b/>
                <w:color w:val="000000" w:themeColor="text1"/>
                <w:sz w:val="22"/>
                <w:szCs w:val="22"/>
              </w:rPr>
              <w:t>artner a szerződést megkötötte/akitől a szolgáltatást/terméket megrendelte)</w:t>
            </w:r>
          </w:p>
        </w:tc>
        <w:tc>
          <w:tcPr>
            <w:tcW w:w="2693" w:type="dxa"/>
            <w:shd w:val="clear" w:color="auto" w:fill="auto"/>
            <w:vAlign w:val="center"/>
          </w:tcPr>
          <w:p w14:paraId="0B98F5F2"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Szerződés/megrendelés tárgya </w:t>
            </w:r>
          </w:p>
        </w:tc>
        <w:tc>
          <w:tcPr>
            <w:tcW w:w="1689" w:type="dxa"/>
            <w:shd w:val="clear" w:color="auto" w:fill="auto"/>
            <w:vAlign w:val="center"/>
          </w:tcPr>
          <w:p w14:paraId="061FEDD4"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Szerződés/ megrendelés ellenértéke (nettó)</w:t>
            </w:r>
          </w:p>
        </w:tc>
        <w:tc>
          <w:tcPr>
            <w:tcW w:w="1679" w:type="dxa"/>
            <w:shd w:val="clear" w:color="auto" w:fill="auto"/>
            <w:vAlign w:val="center"/>
          </w:tcPr>
          <w:p w14:paraId="11F3983D" w14:textId="77777777"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A szerződés megkötésének/ megrendelés időpontja</w:t>
            </w:r>
          </w:p>
        </w:tc>
      </w:tr>
      <w:tr w:rsidR="00B66BE1" w14:paraId="3B9A33B6" w14:textId="77777777">
        <w:trPr>
          <w:trHeight w:val="454"/>
        </w:trPr>
        <w:tc>
          <w:tcPr>
            <w:tcW w:w="392" w:type="dxa"/>
            <w:shd w:val="clear" w:color="auto" w:fill="auto"/>
            <w:vAlign w:val="center"/>
          </w:tcPr>
          <w:p w14:paraId="083F08F8" w14:textId="77777777" w:rsidR="00B66BE1" w:rsidRDefault="00631EE7">
            <w:pPr>
              <w:jc w:val="center"/>
              <w:rPr>
                <w:rFonts w:ascii="Calibri" w:hAnsi="Calibri"/>
                <w:color w:val="000000" w:themeColor="text1"/>
                <w:sz w:val="22"/>
                <w:szCs w:val="22"/>
              </w:rPr>
            </w:pPr>
            <w:permStart w:id="2146381980" w:edGrp="everyone"/>
            <w:r>
              <w:rPr>
                <w:rFonts w:ascii="Calibri" w:hAnsi="Calibri"/>
                <w:color w:val="000000" w:themeColor="text1"/>
                <w:sz w:val="22"/>
                <w:szCs w:val="22"/>
              </w:rPr>
              <w:t>1.</w:t>
            </w:r>
          </w:p>
        </w:tc>
        <w:tc>
          <w:tcPr>
            <w:tcW w:w="2835" w:type="dxa"/>
            <w:shd w:val="clear" w:color="auto" w:fill="auto"/>
            <w:vAlign w:val="center"/>
          </w:tcPr>
          <w:p w14:paraId="7547B54F"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5B037FC6"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3049B44F"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16970B53" w14:textId="77777777" w:rsidR="00B66BE1" w:rsidRDefault="00B66BE1">
            <w:pPr>
              <w:jc w:val="center"/>
              <w:rPr>
                <w:rFonts w:ascii="Calibri" w:hAnsi="Calibri"/>
                <w:color w:val="000000" w:themeColor="text1"/>
                <w:sz w:val="22"/>
                <w:szCs w:val="22"/>
              </w:rPr>
            </w:pPr>
          </w:p>
        </w:tc>
      </w:tr>
      <w:tr w:rsidR="00B66BE1" w14:paraId="22263D22" w14:textId="77777777">
        <w:trPr>
          <w:trHeight w:val="454"/>
        </w:trPr>
        <w:tc>
          <w:tcPr>
            <w:tcW w:w="392" w:type="dxa"/>
            <w:shd w:val="clear" w:color="auto" w:fill="auto"/>
            <w:vAlign w:val="center"/>
          </w:tcPr>
          <w:p w14:paraId="25BEAEAD"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2.</w:t>
            </w:r>
          </w:p>
        </w:tc>
        <w:tc>
          <w:tcPr>
            <w:tcW w:w="2835" w:type="dxa"/>
            <w:shd w:val="clear" w:color="auto" w:fill="auto"/>
            <w:vAlign w:val="center"/>
          </w:tcPr>
          <w:p w14:paraId="1F3FE95C"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71E81EF9"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70F92B45"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21FDD6CD" w14:textId="77777777" w:rsidR="00B66BE1" w:rsidRDefault="00B66BE1">
            <w:pPr>
              <w:jc w:val="center"/>
              <w:rPr>
                <w:rFonts w:ascii="Calibri" w:hAnsi="Calibri"/>
                <w:color w:val="000000" w:themeColor="text1"/>
                <w:sz w:val="22"/>
                <w:szCs w:val="22"/>
              </w:rPr>
            </w:pPr>
          </w:p>
        </w:tc>
      </w:tr>
      <w:tr w:rsidR="00B66BE1" w14:paraId="07A1B8AC" w14:textId="77777777">
        <w:trPr>
          <w:trHeight w:val="454"/>
        </w:trPr>
        <w:tc>
          <w:tcPr>
            <w:tcW w:w="392" w:type="dxa"/>
            <w:shd w:val="clear" w:color="auto" w:fill="auto"/>
            <w:vAlign w:val="center"/>
          </w:tcPr>
          <w:p w14:paraId="3003FFD8"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3.</w:t>
            </w:r>
          </w:p>
        </w:tc>
        <w:tc>
          <w:tcPr>
            <w:tcW w:w="2835" w:type="dxa"/>
            <w:shd w:val="clear" w:color="auto" w:fill="auto"/>
            <w:vAlign w:val="center"/>
          </w:tcPr>
          <w:p w14:paraId="247AC7AE"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154B1942"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7D14B18B"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1DEC2705" w14:textId="77777777" w:rsidR="00B66BE1" w:rsidRDefault="00B66BE1">
            <w:pPr>
              <w:jc w:val="center"/>
              <w:rPr>
                <w:rFonts w:ascii="Calibri" w:hAnsi="Calibri"/>
                <w:color w:val="000000" w:themeColor="text1"/>
                <w:sz w:val="22"/>
                <w:szCs w:val="22"/>
              </w:rPr>
            </w:pPr>
          </w:p>
        </w:tc>
      </w:tr>
      <w:tr w:rsidR="00B66BE1" w14:paraId="78B7A416" w14:textId="77777777">
        <w:trPr>
          <w:trHeight w:val="454"/>
        </w:trPr>
        <w:tc>
          <w:tcPr>
            <w:tcW w:w="392" w:type="dxa"/>
            <w:shd w:val="clear" w:color="auto" w:fill="auto"/>
            <w:vAlign w:val="center"/>
          </w:tcPr>
          <w:p w14:paraId="62364765"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4.</w:t>
            </w:r>
          </w:p>
        </w:tc>
        <w:tc>
          <w:tcPr>
            <w:tcW w:w="2835" w:type="dxa"/>
            <w:shd w:val="clear" w:color="auto" w:fill="auto"/>
            <w:vAlign w:val="center"/>
          </w:tcPr>
          <w:p w14:paraId="575DCE46"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44BF3270"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75FED8D0"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4CD09381" w14:textId="77777777" w:rsidR="00B66BE1" w:rsidRDefault="00B66BE1">
            <w:pPr>
              <w:jc w:val="center"/>
              <w:rPr>
                <w:rFonts w:ascii="Calibri" w:hAnsi="Calibri"/>
                <w:color w:val="000000" w:themeColor="text1"/>
                <w:sz w:val="22"/>
                <w:szCs w:val="22"/>
              </w:rPr>
            </w:pPr>
          </w:p>
        </w:tc>
      </w:tr>
      <w:tr w:rsidR="00B66BE1" w14:paraId="32BB9317" w14:textId="77777777">
        <w:trPr>
          <w:trHeight w:val="454"/>
        </w:trPr>
        <w:tc>
          <w:tcPr>
            <w:tcW w:w="392" w:type="dxa"/>
            <w:shd w:val="clear" w:color="auto" w:fill="auto"/>
            <w:vAlign w:val="center"/>
          </w:tcPr>
          <w:p w14:paraId="381ED33C" w14:textId="77777777" w:rsidR="00B66BE1" w:rsidRDefault="00631EE7">
            <w:pPr>
              <w:jc w:val="center"/>
              <w:rPr>
                <w:rFonts w:ascii="Calibri" w:hAnsi="Calibri"/>
                <w:color w:val="000000" w:themeColor="text1"/>
                <w:sz w:val="22"/>
                <w:szCs w:val="22"/>
              </w:rPr>
            </w:pPr>
            <w:r>
              <w:rPr>
                <w:rFonts w:ascii="Calibri" w:hAnsi="Calibri"/>
                <w:color w:val="000000" w:themeColor="text1"/>
                <w:sz w:val="22"/>
                <w:szCs w:val="22"/>
              </w:rPr>
              <w:t>5.</w:t>
            </w:r>
          </w:p>
        </w:tc>
        <w:tc>
          <w:tcPr>
            <w:tcW w:w="2835" w:type="dxa"/>
            <w:shd w:val="clear" w:color="auto" w:fill="auto"/>
            <w:vAlign w:val="center"/>
          </w:tcPr>
          <w:p w14:paraId="119A665D" w14:textId="77777777" w:rsidR="00B66BE1" w:rsidRDefault="00B66BE1">
            <w:pPr>
              <w:jc w:val="center"/>
              <w:rPr>
                <w:rFonts w:ascii="Calibri" w:hAnsi="Calibri"/>
                <w:color w:val="000000" w:themeColor="text1"/>
                <w:sz w:val="22"/>
                <w:szCs w:val="22"/>
              </w:rPr>
            </w:pPr>
          </w:p>
        </w:tc>
        <w:tc>
          <w:tcPr>
            <w:tcW w:w="2693" w:type="dxa"/>
            <w:shd w:val="clear" w:color="auto" w:fill="auto"/>
            <w:vAlign w:val="center"/>
          </w:tcPr>
          <w:p w14:paraId="6B55AEC9" w14:textId="77777777" w:rsidR="00B66BE1" w:rsidRDefault="00B66BE1">
            <w:pPr>
              <w:jc w:val="center"/>
              <w:rPr>
                <w:rFonts w:ascii="Calibri" w:hAnsi="Calibri"/>
                <w:color w:val="000000" w:themeColor="text1"/>
                <w:sz w:val="22"/>
                <w:szCs w:val="22"/>
              </w:rPr>
            </w:pPr>
          </w:p>
        </w:tc>
        <w:tc>
          <w:tcPr>
            <w:tcW w:w="1689" w:type="dxa"/>
            <w:shd w:val="clear" w:color="auto" w:fill="auto"/>
            <w:vAlign w:val="center"/>
          </w:tcPr>
          <w:p w14:paraId="511F4D47" w14:textId="77777777" w:rsidR="00B66BE1" w:rsidRDefault="00B66BE1">
            <w:pPr>
              <w:jc w:val="center"/>
              <w:rPr>
                <w:rFonts w:ascii="Calibri" w:hAnsi="Calibri"/>
                <w:color w:val="000000" w:themeColor="text1"/>
                <w:sz w:val="22"/>
                <w:szCs w:val="22"/>
              </w:rPr>
            </w:pPr>
          </w:p>
        </w:tc>
        <w:tc>
          <w:tcPr>
            <w:tcW w:w="1679" w:type="dxa"/>
            <w:shd w:val="clear" w:color="auto" w:fill="auto"/>
            <w:vAlign w:val="center"/>
          </w:tcPr>
          <w:p w14:paraId="38E48B2A" w14:textId="77777777" w:rsidR="00B66BE1" w:rsidRDefault="00B66BE1">
            <w:pPr>
              <w:jc w:val="center"/>
              <w:rPr>
                <w:rFonts w:ascii="Calibri" w:hAnsi="Calibri"/>
                <w:color w:val="000000" w:themeColor="text1"/>
                <w:sz w:val="22"/>
                <w:szCs w:val="22"/>
              </w:rPr>
            </w:pPr>
          </w:p>
        </w:tc>
      </w:tr>
      <w:permEnd w:id="2146381980"/>
    </w:tbl>
    <w:p w14:paraId="6106A21C" w14:textId="77777777" w:rsidR="00B66BE1" w:rsidRDefault="00B66BE1">
      <w:pPr>
        <w:ind w:left="360"/>
        <w:rPr>
          <w:rFonts w:ascii="Calibri" w:hAnsi="Calibri"/>
          <w:color w:val="000000" w:themeColor="text1"/>
          <w:sz w:val="22"/>
          <w:szCs w:val="22"/>
        </w:rPr>
      </w:pPr>
    </w:p>
    <w:p w14:paraId="5685F452" w14:textId="77777777" w:rsidR="00B66BE1" w:rsidRDefault="00631EE7">
      <w:pPr>
        <w:ind w:left="360"/>
        <w:jc w:val="both"/>
        <w:rPr>
          <w:rFonts w:asciiTheme="minorHAnsi" w:hAnsiTheme="minorHAnsi"/>
          <w:sz w:val="22"/>
          <w:szCs w:val="22"/>
        </w:rPr>
      </w:pPr>
      <w:r>
        <w:rPr>
          <w:rFonts w:asciiTheme="minorHAnsi" w:hAnsiTheme="minorHAnsi"/>
          <w:sz w:val="22"/>
          <w:szCs w:val="22"/>
        </w:rPr>
        <w:t xml:space="preserve">Alulírott, </w:t>
      </w:r>
      <w:permStart w:id="1815158024" w:edGrp="everyone"/>
      <w:r>
        <w:rPr>
          <w:rFonts w:asciiTheme="minorHAnsi" w:hAnsiTheme="minorHAnsi"/>
          <w:sz w:val="22"/>
          <w:szCs w:val="22"/>
        </w:rPr>
        <w:t>&lt;aláírásra jogosult képviselő neve&gt;</w:t>
      </w:r>
      <w:permEnd w:id="1815158024"/>
      <w:r>
        <w:rPr>
          <w:rFonts w:asciiTheme="minorHAnsi" w:hAnsiTheme="minorHAnsi"/>
          <w:sz w:val="22"/>
          <w:szCs w:val="22"/>
        </w:rPr>
        <w:t>,</w:t>
      </w:r>
      <w:r>
        <w:rPr>
          <w:rFonts w:asciiTheme="minorHAnsi" w:hAnsiTheme="minorHAnsi"/>
          <w:b/>
          <w:sz w:val="22"/>
          <w:szCs w:val="22"/>
        </w:rPr>
        <w:t xml:space="preserve"> </w:t>
      </w:r>
      <w:r>
        <w:rPr>
          <w:rFonts w:asciiTheme="minorHAnsi" w:hAnsiTheme="minorHAnsi"/>
          <w:sz w:val="22"/>
          <w:szCs w:val="22"/>
        </w:rPr>
        <w:t xml:space="preserve">mint a </w:t>
      </w:r>
      <w:permStart w:id="1502690012" w:edGrp="everyone"/>
      <w:r>
        <w:rPr>
          <w:rFonts w:asciiTheme="minorHAnsi" w:hAnsiTheme="minorHAnsi"/>
          <w:sz w:val="22"/>
          <w:szCs w:val="22"/>
        </w:rPr>
        <w:t xml:space="preserve">&lt;hazai </w:t>
      </w:r>
      <w:r w:rsidR="00124F65">
        <w:rPr>
          <w:rFonts w:asciiTheme="minorHAnsi" w:hAnsiTheme="minorHAnsi"/>
          <w:sz w:val="22"/>
          <w:szCs w:val="22"/>
        </w:rPr>
        <w:t>p</w:t>
      </w:r>
      <w:r>
        <w:rPr>
          <w:rFonts w:asciiTheme="minorHAnsi" w:hAnsiTheme="minorHAnsi"/>
          <w:sz w:val="22"/>
          <w:szCs w:val="22"/>
        </w:rPr>
        <w:t>artner megnevezése és székhelye&gt;</w:t>
      </w:r>
      <w:permEnd w:id="1502690012"/>
      <w:r>
        <w:rPr>
          <w:rFonts w:asciiTheme="minorHAnsi" w:hAnsiTheme="minorHAnsi"/>
          <w:sz w:val="22"/>
          <w:szCs w:val="22"/>
        </w:rPr>
        <w:t xml:space="preserve"> képviselője az Interreg VI-A Magyarország</w:t>
      </w:r>
      <w:r w:rsidR="00F01530">
        <w:rPr>
          <w:rFonts w:asciiTheme="minorHAnsi" w:hAnsiTheme="minorHAnsi"/>
          <w:sz w:val="22"/>
          <w:szCs w:val="22"/>
        </w:rPr>
        <w:t>-</w:t>
      </w:r>
      <w:r w:rsidR="00B8481E">
        <w:rPr>
          <w:rFonts w:asciiTheme="minorHAnsi" w:hAnsiTheme="minorHAnsi"/>
          <w:sz w:val="22"/>
          <w:szCs w:val="22"/>
        </w:rPr>
        <w:t>Szlovákia</w:t>
      </w:r>
      <w:r>
        <w:rPr>
          <w:rFonts w:asciiTheme="minorHAnsi" w:hAnsiTheme="minorHAnsi"/>
          <w:sz w:val="22"/>
          <w:szCs w:val="22"/>
        </w:rPr>
        <w:t xml:space="preserve"> Program keretében megvalósuló </w:t>
      </w:r>
      <w:permStart w:id="299393714" w:edGrp="everyone"/>
      <w:r>
        <w:rPr>
          <w:rFonts w:asciiTheme="minorHAnsi" w:hAnsiTheme="minorHAnsi"/>
          <w:sz w:val="22"/>
          <w:szCs w:val="22"/>
        </w:rPr>
        <w:t>&lt;projekt címe&gt;</w:t>
      </w:r>
      <w:permEnd w:id="299393714"/>
      <w:r>
        <w:rPr>
          <w:rFonts w:asciiTheme="minorHAnsi" w:hAnsiTheme="minorHAnsi"/>
          <w:sz w:val="22"/>
          <w:szCs w:val="22"/>
        </w:rPr>
        <w:t xml:space="preserve"> című, </w:t>
      </w:r>
      <w:permStart w:id="429344209" w:edGrp="everyone"/>
      <w:r>
        <w:rPr>
          <w:rFonts w:asciiTheme="minorHAnsi" w:hAnsiTheme="minorHAnsi"/>
          <w:sz w:val="22"/>
          <w:szCs w:val="22"/>
        </w:rPr>
        <w:t>&lt;projekt száma&gt;</w:t>
      </w:r>
      <w:permEnd w:id="429344209"/>
      <w:r>
        <w:rPr>
          <w:rFonts w:asciiTheme="minorHAnsi" w:hAnsiTheme="minorHAnsi"/>
          <w:sz w:val="22"/>
          <w:szCs w:val="22"/>
        </w:rPr>
        <w:t xml:space="preserve"> számú projektben résztvevő hazai partner a megjelölt szerződéseket érintően kijelentem, hogy </w:t>
      </w:r>
    </w:p>
    <w:p w14:paraId="6BFADA0F" w14:textId="77777777" w:rsidR="00B66BE1" w:rsidRDefault="00B66BE1">
      <w:pPr>
        <w:ind w:left="360"/>
        <w:jc w:val="both"/>
        <w:rPr>
          <w:rFonts w:asciiTheme="minorHAnsi" w:hAnsiTheme="minorHAnsi"/>
          <w:sz w:val="22"/>
          <w:szCs w:val="22"/>
        </w:rPr>
      </w:pPr>
    </w:p>
    <w:p w14:paraId="118C5D59" w14:textId="77777777" w:rsidR="00B66BE1" w:rsidRDefault="00631EE7" w:rsidP="00631EE7">
      <w:pPr>
        <w:ind w:left="567" w:hanging="207"/>
        <w:jc w:val="both"/>
        <w:rPr>
          <w:rFonts w:ascii="Calibri" w:hAnsi="Calibri"/>
          <w:sz w:val="22"/>
          <w:szCs w:val="22"/>
        </w:rPr>
      </w:pPr>
      <w:r>
        <w:rPr>
          <w:rFonts w:ascii="Calibri" w:hAnsi="Calibri"/>
          <w:sz w:val="22"/>
          <w:szCs w:val="22"/>
        </w:rPr>
        <w:t xml:space="preserve">a.) </w:t>
      </w:r>
      <w:r>
        <w:rPr>
          <w:rFonts w:ascii="Calibri" w:hAnsi="Calibri"/>
          <w:sz w:val="22"/>
          <w:szCs w:val="22"/>
        </w:rPr>
        <w:tab/>
      </w:r>
      <w:r w:rsidRPr="00631EE7">
        <w:rPr>
          <w:rFonts w:asciiTheme="minorHAnsi" w:hAnsiTheme="minorHAnsi"/>
          <w:sz w:val="22"/>
          <w:szCs w:val="22"/>
        </w:rPr>
        <w:t xml:space="preserve">a Kbt. 9. § (1) bekezdés h)-i) pontja szerint </w:t>
      </w:r>
      <w:r>
        <w:rPr>
          <w:rFonts w:asciiTheme="minorHAnsi" w:hAnsiTheme="minorHAnsi"/>
          <w:sz w:val="22"/>
          <w:szCs w:val="22"/>
        </w:rPr>
        <w:t>in-house szervezetnek minősülő</w:t>
      </w:r>
      <w:r w:rsidRPr="00631EE7">
        <w:rPr>
          <w:rFonts w:asciiTheme="minorHAnsi" w:hAnsiTheme="minorHAnsi"/>
          <w:sz w:val="22"/>
          <w:szCs w:val="22"/>
        </w:rPr>
        <w:t xml:space="preserve"> ajánlattevő kivételével</w:t>
      </w:r>
      <w:r>
        <w:rPr>
          <w:rStyle w:val="Lbjegyzet-hivatkozs"/>
          <w:rFonts w:asciiTheme="minorHAnsi" w:hAnsiTheme="minorHAnsi"/>
          <w:sz w:val="22"/>
          <w:szCs w:val="22"/>
        </w:rPr>
        <w:footnoteReference w:id="1"/>
      </w:r>
      <w:r>
        <w:rPr>
          <w:rFonts w:asciiTheme="minorHAnsi" w:hAnsiTheme="minorHAnsi"/>
          <w:sz w:val="22"/>
          <w:szCs w:val="22"/>
        </w:rPr>
        <w:t xml:space="preserve"> </w:t>
      </w:r>
      <w:r w:rsidRPr="00631EE7">
        <w:rPr>
          <w:rFonts w:asciiTheme="minorHAnsi" w:hAnsiTheme="minorHAnsi"/>
          <w:sz w:val="22"/>
          <w:szCs w:val="22"/>
        </w:rPr>
        <w:t>a fentiekben megjelölt szerződés(ek)/megrendelés(ek) független ajánlattevő(k)vel került</w:t>
      </w:r>
      <w:r>
        <w:rPr>
          <w:rFonts w:asciiTheme="minorHAnsi" w:hAnsiTheme="minorHAnsi"/>
          <w:sz w:val="22"/>
          <w:szCs w:val="22"/>
        </w:rPr>
        <w:t>(ek)</w:t>
      </w:r>
      <w:r w:rsidRPr="00631EE7">
        <w:rPr>
          <w:rFonts w:asciiTheme="minorHAnsi" w:hAnsiTheme="minorHAnsi"/>
          <w:sz w:val="22"/>
          <w:szCs w:val="22"/>
        </w:rPr>
        <w:t xml:space="preserve"> </w:t>
      </w:r>
      <w:r>
        <w:rPr>
          <w:rFonts w:ascii="Calibri" w:hAnsi="Calibri"/>
          <w:sz w:val="22"/>
          <w:szCs w:val="22"/>
        </w:rPr>
        <w:t>megkötésre.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r>
        <w:rPr>
          <w:rFonts w:cs="Calibri"/>
          <w:lang w:eastAsia="hu-HU"/>
        </w:rPr>
        <w:t>)</w:t>
      </w:r>
    </w:p>
    <w:p w14:paraId="50E5E863" w14:textId="77777777" w:rsidR="00B66BE1" w:rsidRDefault="00631EE7">
      <w:pPr>
        <w:pStyle w:val="S1"/>
        <w:ind w:left="709" w:hanging="349"/>
        <w:rPr>
          <w:rFonts w:ascii="Calibri" w:hAnsi="Calibri"/>
        </w:rPr>
      </w:pPr>
      <w:r>
        <w:rPr>
          <w:rFonts w:ascii="Calibri" w:hAnsi="Calibri"/>
        </w:rPr>
        <w:t xml:space="preserve">b.) </w:t>
      </w:r>
      <w:r>
        <w:rPr>
          <w:rFonts w:ascii="Calibri" w:hAnsi="Calibri"/>
        </w:rPr>
        <w:tab/>
        <w:t>tudomással bírok arról, hogy el nem számolható költség alkalmazását eredményezi, ha olyan szervezettel kötöttem szerződést vagy olyan szervezetnek küldtem megrendelést, aki nem felel meg az a.) pont szerinti rendelkezésnek.</w:t>
      </w:r>
    </w:p>
    <w:p w14:paraId="1F10FBA1" w14:textId="77777777" w:rsidR="00B66BE1" w:rsidRDefault="00631EE7">
      <w:pPr>
        <w:pStyle w:val="S1"/>
        <w:spacing w:before="0"/>
        <w:ind w:left="708" w:hanging="348"/>
        <w:rPr>
          <w:rFonts w:ascii="Calibri" w:hAnsi="Calibri"/>
        </w:rPr>
      </w:pPr>
      <w:r>
        <w:rPr>
          <w:rFonts w:ascii="Calibri" w:hAnsi="Calibri"/>
        </w:rPr>
        <w:t xml:space="preserve">c.) </w:t>
      </w:r>
      <w:r>
        <w:rPr>
          <w:rFonts w:ascii="Calibri" w:hAnsi="Calibri"/>
        </w:rPr>
        <w:tab/>
        <w:t xml:space="preserve">tudomással bírok arról, hogy a hitelesítési tevékenységre kijelölt szervezet jogosult az ár-érték arány megfelelőségének ellenőrzésére és amennyiben az ár-érték arány nem kellően alátámasztott, a megjelölt teljes költség hitelesítésének megtagadására. </w:t>
      </w:r>
    </w:p>
    <w:p w14:paraId="699204E9" w14:textId="77777777" w:rsidR="00B66BE1" w:rsidRDefault="00631EE7">
      <w:pPr>
        <w:outlineLvl w:val="0"/>
        <w:rPr>
          <w:rFonts w:ascii="Calibri" w:hAnsi="Calibri"/>
          <w:sz w:val="22"/>
          <w:szCs w:val="22"/>
        </w:rPr>
      </w:pPr>
      <w:r>
        <w:rPr>
          <w:rFonts w:ascii="Calibri" w:hAnsi="Calibri"/>
          <w:sz w:val="22"/>
          <w:szCs w:val="22"/>
        </w:rPr>
        <w:t xml:space="preserve">Kelt </w:t>
      </w:r>
      <w:permStart w:id="249197001" w:edGrp="everyone"/>
      <w:r>
        <w:rPr>
          <w:rFonts w:ascii="Calibri" w:hAnsi="Calibri"/>
          <w:sz w:val="22"/>
          <w:szCs w:val="22"/>
        </w:rPr>
        <w:t>&lt;település&gt;, 202... év ………. hónap …. napján.</w:t>
      </w:r>
      <w:permEnd w:id="249197001"/>
    </w:p>
    <w:p w14:paraId="21D34C0B" w14:textId="77777777" w:rsidR="00B66BE1" w:rsidRDefault="00B66BE1">
      <w:pPr>
        <w:rPr>
          <w:rFonts w:ascii="Calibri" w:hAnsi="Calibr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B66BE1" w14:paraId="68FAE33D" w14:textId="77777777">
        <w:tc>
          <w:tcPr>
            <w:tcW w:w="4605" w:type="dxa"/>
          </w:tcPr>
          <w:p w14:paraId="4218FCF7" w14:textId="77777777" w:rsidR="00B66BE1" w:rsidRDefault="00B66BE1">
            <w:pPr>
              <w:spacing w:line="360" w:lineRule="auto"/>
              <w:jc w:val="both"/>
              <w:rPr>
                <w:rFonts w:ascii="Calibri" w:hAnsi="Calibri"/>
                <w:sz w:val="22"/>
                <w:szCs w:val="22"/>
              </w:rPr>
            </w:pPr>
          </w:p>
        </w:tc>
        <w:tc>
          <w:tcPr>
            <w:tcW w:w="4606" w:type="dxa"/>
          </w:tcPr>
          <w:p w14:paraId="53AD67B2" w14:textId="77777777" w:rsidR="00B66BE1" w:rsidRDefault="00631EE7">
            <w:pPr>
              <w:spacing w:line="360" w:lineRule="auto"/>
              <w:jc w:val="center"/>
              <w:rPr>
                <w:rFonts w:ascii="Calibri" w:hAnsi="Calibri"/>
                <w:sz w:val="22"/>
                <w:szCs w:val="22"/>
              </w:rPr>
            </w:pPr>
            <w:permStart w:id="1320174151" w:edGrp="everyone"/>
            <w:r>
              <w:rPr>
                <w:rFonts w:ascii="Calibri" w:hAnsi="Calibri"/>
                <w:sz w:val="22"/>
                <w:szCs w:val="22"/>
              </w:rPr>
              <w:t>....................................................</w:t>
            </w:r>
          </w:p>
          <w:p w14:paraId="3E6FFAF2" w14:textId="77777777" w:rsidR="00B66BE1" w:rsidRDefault="00631EE7">
            <w:pPr>
              <w:jc w:val="center"/>
              <w:rPr>
                <w:rFonts w:ascii="Calibri" w:hAnsi="Calibri"/>
                <w:sz w:val="22"/>
                <w:szCs w:val="22"/>
              </w:rPr>
            </w:pPr>
            <w:r>
              <w:rPr>
                <w:rFonts w:ascii="Calibri" w:hAnsi="Calibri"/>
                <w:sz w:val="22"/>
                <w:szCs w:val="22"/>
              </w:rPr>
              <w:t>&lt;Hazai partner képviseletében aláírásra jogosult személy aláírása és a bélyegző helye&gt;</w:t>
            </w:r>
            <w:permEnd w:id="1320174151"/>
          </w:p>
        </w:tc>
      </w:tr>
    </w:tbl>
    <w:p w14:paraId="7BEC8661" w14:textId="77777777" w:rsidR="00B66BE1" w:rsidRDefault="00B66BE1">
      <w:pPr>
        <w:spacing w:before="240"/>
        <w:contextualSpacing/>
        <w:jc w:val="both"/>
      </w:pPr>
    </w:p>
    <w:sectPr w:rsidR="00B66BE1" w:rsidSect="00631EE7">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71BC0" w14:textId="77777777" w:rsidR="00856DD7" w:rsidRDefault="00631EE7">
      <w:r>
        <w:separator/>
      </w:r>
    </w:p>
  </w:endnote>
  <w:endnote w:type="continuationSeparator" w:id="0">
    <w:p w14:paraId="01A09D5A" w14:textId="77777777" w:rsidR="00856DD7" w:rsidRDefault="0063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AD60A8" w14:textId="77777777" w:rsidR="00B66BE1" w:rsidRDefault="00631EE7">
      <w:r>
        <w:separator/>
      </w:r>
    </w:p>
  </w:footnote>
  <w:footnote w:type="continuationSeparator" w:id="0">
    <w:p w14:paraId="6DC2D53C" w14:textId="77777777" w:rsidR="00B66BE1" w:rsidRDefault="00631EE7">
      <w:r>
        <w:continuationSeparator/>
      </w:r>
    </w:p>
  </w:footnote>
  <w:footnote w:id="1">
    <w:p w14:paraId="1F75F212" w14:textId="77777777" w:rsidR="00B66BE1" w:rsidRPr="00631EE7" w:rsidRDefault="00631EE7">
      <w:pPr>
        <w:pStyle w:val="Lbjegyzetszveg"/>
        <w:rPr>
          <w:rFonts w:asciiTheme="minorHAnsi" w:hAnsiTheme="minorHAnsi"/>
          <w:sz w:val="16"/>
          <w:szCs w:val="16"/>
        </w:rPr>
      </w:pPr>
      <w:r w:rsidRPr="00631EE7">
        <w:rPr>
          <w:rStyle w:val="Lbjegyzet-hivatkozs"/>
          <w:rFonts w:asciiTheme="minorHAnsi" w:hAnsiTheme="minorHAnsi"/>
          <w:sz w:val="16"/>
          <w:szCs w:val="16"/>
        </w:rPr>
        <w:footnoteRef/>
      </w:r>
      <w:r w:rsidRPr="00631EE7">
        <w:rPr>
          <w:rFonts w:asciiTheme="minorHAnsi" w:hAnsiTheme="minorHAnsi"/>
          <w:sz w:val="16"/>
          <w:szCs w:val="16"/>
        </w:rPr>
        <w:t xml:space="preserve"> </w:t>
      </w:r>
      <w:r w:rsidRPr="00631EE7">
        <w:rPr>
          <w:rFonts w:asciiTheme="minorHAnsi" w:hAnsiTheme="minorHAnsi" w:cstheme="minorHAnsi"/>
          <w:sz w:val="16"/>
          <w:szCs w:val="16"/>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ocumentProtection w:edit="readOnly" w:enforcement="1" w:cryptProviderType="rsaAES" w:cryptAlgorithmClass="hash" w:cryptAlgorithmType="typeAny" w:cryptAlgorithmSid="14" w:cryptSpinCount="100000" w:hash="Vk8mXfFK/zArL2tfvaSf2roYH0suG2xjtkULtg2F1sMa6JoJyaAoqtUxNOf32gcDV8mjNxpLtH+RJMx+dyL0BA==" w:salt="/jJ72wHR6vodcxSZS0+Htw=="/>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0E5"/>
    <w:rsid w:val="000210DF"/>
    <w:rsid w:val="000A6D1C"/>
    <w:rsid w:val="000B4E8C"/>
    <w:rsid w:val="00124F65"/>
    <w:rsid w:val="00177675"/>
    <w:rsid w:val="001F141D"/>
    <w:rsid w:val="00204411"/>
    <w:rsid w:val="002077E9"/>
    <w:rsid w:val="00220A72"/>
    <w:rsid w:val="00232855"/>
    <w:rsid w:val="00253E6A"/>
    <w:rsid w:val="002A2F90"/>
    <w:rsid w:val="002C0F2E"/>
    <w:rsid w:val="003258CC"/>
    <w:rsid w:val="0035262C"/>
    <w:rsid w:val="003A5D40"/>
    <w:rsid w:val="003C7AC6"/>
    <w:rsid w:val="003D11E3"/>
    <w:rsid w:val="004009B9"/>
    <w:rsid w:val="00485291"/>
    <w:rsid w:val="004C0443"/>
    <w:rsid w:val="00547265"/>
    <w:rsid w:val="00552258"/>
    <w:rsid w:val="00576A7F"/>
    <w:rsid w:val="0063039B"/>
    <w:rsid w:val="00631EE7"/>
    <w:rsid w:val="006419F6"/>
    <w:rsid w:val="00655C2A"/>
    <w:rsid w:val="006B2C2A"/>
    <w:rsid w:val="006B5392"/>
    <w:rsid w:val="006E5F69"/>
    <w:rsid w:val="00700E7D"/>
    <w:rsid w:val="00726BED"/>
    <w:rsid w:val="007E5A7B"/>
    <w:rsid w:val="00855B1F"/>
    <w:rsid w:val="00856DD7"/>
    <w:rsid w:val="008A461A"/>
    <w:rsid w:val="00935F50"/>
    <w:rsid w:val="009670E5"/>
    <w:rsid w:val="00970CC5"/>
    <w:rsid w:val="009B2FE6"/>
    <w:rsid w:val="009E3D9F"/>
    <w:rsid w:val="00A52A7E"/>
    <w:rsid w:val="00A67C8D"/>
    <w:rsid w:val="00A91F8A"/>
    <w:rsid w:val="00B36F99"/>
    <w:rsid w:val="00B66BE1"/>
    <w:rsid w:val="00B8481E"/>
    <w:rsid w:val="00C22682"/>
    <w:rsid w:val="00C37808"/>
    <w:rsid w:val="00C5238A"/>
    <w:rsid w:val="00CD0480"/>
    <w:rsid w:val="00D522EA"/>
    <w:rsid w:val="00D60AE7"/>
    <w:rsid w:val="00D87216"/>
    <w:rsid w:val="00DF1651"/>
    <w:rsid w:val="00DF5156"/>
    <w:rsid w:val="00E03BCF"/>
    <w:rsid w:val="00E057C3"/>
    <w:rsid w:val="00ED26FB"/>
    <w:rsid w:val="00F01530"/>
    <w:rsid w:val="00F01B3E"/>
    <w:rsid w:val="00F523B5"/>
    <w:rsid w:val="00F54F08"/>
    <w:rsid w:val="00F60DE2"/>
    <w:rsid w:val="00FA560D"/>
    <w:rsid w:val="00FB3989"/>
    <w:rsid w:val="08CD39FE"/>
    <w:rsid w:val="238A4452"/>
    <w:rsid w:val="240D65C1"/>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CFA5A"/>
  <w15:docId w15:val="{33F7B0D3-5B8C-4855-8D78-018E81F7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qFormat/>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semiHidden/>
    <w:qFormat/>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qFormat/>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qFormat/>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07996-99E8-4303-AD5E-AD524262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304</Words>
  <Characters>2100</Characters>
  <Application>Microsoft Office Word</Application>
  <DocSecurity>10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Varga Dávid</cp:lastModifiedBy>
  <cp:revision>14</cp:revision>
  <dcterms:created xsi:type="dcterms:W3CDTF">2024-02-19T10:42:00Z</dcterms:created>
  <dcterms:modified xsi:type="dcterms:W3CDTF">2024-09-11T15:52:00Z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