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C07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ógyallai Feszty Árpád Alapiskola és Óvoda</w:t>
      </w:r>
      <w:r w:rsidR="0090102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ZŠ s MŠ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Árpáda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Fesztyho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s VJM</w:t>
      </w:r>
      <w:r w:rsidR="00901023">
        <w:rPr>
          <w:rFonts w:ascii="Times New Roman" w:hAnsi="Times New Roman"/>
          <w:sz w:val="24"/>
          <w:szCs w:val="24"/>
        </w:rPr>
        <w:t>) sok szeretettel meghívja a</w:t>
      </w:r>
      <w:r w:rsidR="00157147">
        <w:rPr>
          <w:rFonts w:ascii="Times New Roman" w:hAnsi="Times New Roman"/>
          <w:sz w:val="24"/>
          <w:szCs w:val="24"/>
        </w:rPr>
        <w:t> </w:t>
      </w:r>
      <w:r w:rsidR="00157147">
        <w:rPr>
          <w:rFonts w:ascii="Times New Roman" w:hAnsi="Times New Roman"/>
          <w:b/>
          <w:sz w:val="24"/>
          <w:szCs w:val="24"/>
        </w:rPr>
        <w:t xml:space="preserve">Egy év tapasztalatai az ógyallai Feszty Árpád Alapiskolában </w:t>
      </w:r>
      <w:r w:rsidR="00A50386">
        <w:rPr>
          <w:rFonts w:ascii="Times New Roman" w:hAnsi="Times New Roman"/>
          <w:b/>
          <w:sz w:val="24"/>
          <w:szCs w:val="24"/>
        </w:rPr>
        <w:t xml:space="preserve">és Óvodában </w:t>
      </w:r>
      <w:r w:rsidR="00157147">
        <w:rPr>
          <w:rFonts w:ascii="Times New Roman" w:hAnsi="Times New Roman"/>
          <w:b/>
          <w:sz w:val="24"/>
          <w:szCs w:val="24"/>
        </w:rPr>
        <w:t>(előadás és interaktív foglalkozás)</w:t>
      </w:r>
      <w:r w:rsidR="004712E4">
        <w:rPr>
          <w:rFonts w:ascii="Times New Roman" w:hAnsi="Times New Roman"/>
          <w:sz w:val="24"/>
          <w:szCs w:val="24"/>
        </w:rPr>
        <w:t xml:space="preserve">, amelynek központi témája </w:t>
      </w:r>
      <w:r w:rsidR="001841D4">
        <w:rPr>
          <w:rFonts w:ascii="Times New Roman" w:hAnsi="Times New Roman"/>
          <w:sz w:val="24"/>
          <w:szCs w:val="24"/>
        </w:rPr>
        <w:t>a komplex instrukciós program</w:t>
      </w:r>
      <w:r w:rsidR="001F010C">
        <w:rPr>
          <w:rFonts w:ascii="Times New Roman" w:hAnsi="Times New Roman"/>
          <w:sz w:val="24"/>
          <w:szCs w:val="24"/>
        </w:rPr>
        <w:t xml:space="preserve"> elmélete és gyakorlata.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 műhelymunka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 </w:t>
      </w:r>
      <w:r w:rsidR="00454F8A">
        <w:rPr>
          <w:rFonts w:ascii="Times New Roman" w:hAnsi="Times New Roman"/>
          <w:sz w:val="24"/>
          <w:szCs w:val="24"/>
        </w:rPr>
        <w:t>műhelymunkára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2C723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C7230">
        <w:rPr>
          <w:rFonts w:ascii="Times New Roman" w:hAnsi="Times New Roman"/>
          <w:b/>
          <w:sz w:val="24"/>
          <w:szCs w:val="24"/>
        </w:rPr>
        <w:t>február 21</w:t>
      </w:r>
      <w:r w:rsidR="008B2A18">
        <w:rPr>
          <w:rFonts w:ascii="Times New Roman" w:hAnsi="Times New Roman"/>
          <w:b/>
          <w:sz w:val="24"/>
          <w:szCs w:val="24"/>
        </w:rPr>
        <w:t>-é</w:t>
      </w:r>
      <w:r>
        <w:rPr>
          <w:rFonts w:ascii="Times New Roman" w:hAnsi="Times New Roman"/>
          <w:b/>
          <w:sz w:val="24"/>
          <w:szCs w:val="24"/>
        </w:rPr>
        <w:t xml:space="preserve">n </w:t>
      </w:r>
      <w:r w:rsidR="008B2A18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 xml:space="preserve">:00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 w:rsidR="008B2A18">
        <w:rPr>
          <w:rFonts w:ascii="Times New Roman" w:hAnsi="Times New Roman"/>
          <w:sz w:val="24"/>
          <w:szCs w:val="24"/>
        </w:rPr>
        <w:t xml:space="preserve"> </w:t>
      </w:r>
      <w:r w:rsidR="002C7230">
        <w:rPr>
          <w:rFonts w:ascii="Times New Roman" w:hAnsi="Times New Roman"/>
          <w:sz w:val="24"/>
          <w:szCs w:val="24"/>
        </w:rPr>
        <w:t>a </w:t>
      </w:r>
      <w:r w:rsidR="00157147" w:rsidRPr="00EB6F91">
        <w:rPr>
          <w:rFonts w:ascii="Times New Roman" w:hAnsi="Times New Roman"/>
          <w:sz w:val="24"/>
          <w:szCs w:val="24"/>
          <w:u w:val="single"/>
        </w:rPr>
        <w:t>Felvidéki</w:t>
      </w:r>
      <w:r w:rsidR="002C7230" w:rsidRPr="00EB6F91">
        <w:rPr>
          <w:rFonts w:ascii="Times New Roman" w:hAnsi="Times New Roman"/>
          <w:sz w:val="24"/>
          <w:szCs w:val="24"/>
          <w:u w:val="single"/>
        </w:rPr>
        <w:t xml:space="preserve"> Magyar Pedagógusok Házában</w:t>
      </w:r>
      <w:r>
        <w:rPr>
          <w:rFonts w:ascii="Times New Roman" w:hAnsi="Times New Roman"/>
          <w:sz w:val="24"/>
          <w:szCs w:val="24"/>
        </w:rPr>
        <w:t xml:space="preserve">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EB6F91" w:rsidRPr="00EB6F91">
        <w:rPr>
          <w:rFonts w:ascii="Times New Roman" w:hAnsi="Times New Roman"/>
          <w:b/>
          <w:sz w:val="24"/>
          <w:szCs w:val="24"/>
        </w:rPr>
        <w:t>Kúpeľná 6 - Fürdő utca 6. 945 01 Komárno -Komárom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F91" w:rsidRDefault="00EB6F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Pr="001841D4" w:rsidRDefault="0062468F" w:rsidP="0062468F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1841D4">
        <w:rPr>
          <w:rFonts w:ascii="Times New Roman" w:hAnsi="Times New Roman"/>
          <w:sz w:val="24"/>
          <w:szCs w:val="24"/>
        </w:rPr>
        <w:t>Deme L</w:t>
      </w:r>
      <w:proofErr w:type="spellStart"/>
      <w:r w:rsidR="001841D4">
        <w:rPr>
          <w:rFonts w:ascii="Times New Roman" w:hAnsi="Times New Roman"/>
          <w:sz w:val="24"/>
          <w:szCs w:val="24"/>
          <w:lang w:val="hu-HU"/>
        </w:rPr>
        <w:t>ászló</w:t>
      </w:r>
      <w:proofErr w:type="spellEnd"/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24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sectPr w:rsidR="00650A26" w:rsidSect="004D738C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23" w:rsidRDefault="00901023">
      <w:pPr>
        <w:spacing w:after="0" w:line="240" w:lineRule="auto"/>
      </w:pPr>
      <w:r>
        <w:separator/>
      </w:r>
    </w:p>
  </w:endnote>
  <w:endnote w:type="continuationSeparator" w:id="0">
    <w:p w:rsidR="00901023" w:rsidRDefault="009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6" w:rsidRDefault="0090102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B15351">
    <w:pPr>
      <w:pStyle w:val="llb"/>
      <w:jc w:val="right"/>
    </w:pPr>
    <w:hyperlink r:id="rId2">
      <w:r w:rsidR="00901023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23" w:rsidRDefault="00901023">
      <w:pPr>
        <w:spacing w:after="0" w:line="240" w:lineRule="auto"/>
      </w:pPr>
      <w:r>
        <w:separator/>
      </w:r>
    </w:p>
  </w:footnote>
  <w:footnote w:type="continuationSeparator" w:id="0">
    <w:p w:rsidR="00901023" w:rsidRDefault="009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6" w:rsidRDefault="00B15351">
    <w:pPr>
      <w:pStyle w:val="lfej"/>
      <w:jc w:val="right"/>
    </w:pPr>
    <w:hyperlink r:id="rId1">
      <w:r w:rsidR="00901023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A26"/>
    <w:rsid w:val="00157147"/>
    <w:rsid w:val="001841D4"/>
    <w:rsid w:val="001F010C"/>
    <w:rsid w:val="0022480B"/>
    <w:rsid w:val="0022569B"/>
    <w:rsid w:val="002506FF"/>
    <w:rsid w:val="002C7230"/>
    <w:rsid w:val="00393886"/>
    <w:rsid w:val="00454F8A"/>
    <w:rsid w:val="004712E4"/>
    <w:rsid w:val="004D738C"/>
    <w:rsid w:val="0062468F"/>
    <w:rsid w:val="00650A26"/>
    <w:rsid w:val="008B2A18"/>
    <w:rsid w:val="00901023"/>
    <w:rsid w:val="009C07C8"/>
    <w:rsid w:val="00A50386"/>
    <w:rsid w:val="00B15351"/>
    <w:rsid w:val="00E9585B"/>
    <w:rsid w:val="00EB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38C"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rsid w:val="004D73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4D738C"/>
    <w:pPr>
      <w:spacing w:after="140" w:line="288" w:lineRule="auto"/>
    </w:pPr>
  </w:style>
  <w:style w:type="paragraph" w:styleId="Lista">
    <w:name w:val="List"/>
    <w:basedOn w:val="Szvegtrzs"/>
    <w:rsid w:val="004D738C"/>
    <w:rPr>
      <w:rFonts w:cs="FreeSans"/>
    </w:rPr>
  </w:style>
  <w:style w:type="paragraph" w:styleId="Kpalrs">
    <w:name w:val="caption"/>
    <w:basedOn w:val="Norml"/>
    <w:qFormat/>
    <w:rsid w:val="004D738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rsid w:val="004D738C"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EB6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3A16-B89C-487B-9BA9-18049EFD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Igazgató</cp:lastModifiedBy>
  <cp:revision>5</cp:revision>
  <cp:lastPrinted>2017-09-22T07:34:00Z</cp:lastPrinted>
  <dcterms:created xsi:type="dcterms:W3CDTF">2019-02-05T09:16:00Z</dcterms:created>
  <dcterms:modified xsi:type="dcterms:W3CDTF">2019-02-05T09:31:00Z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