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26" w:rsidRDefault="00650A26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650A26" w:rsidRDefault="00901023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Meghív</w:t>
      </w:r>
      <w:r>
        <w:rPr>
          <w:rFonts w:ascii="Times New Roman" w:hAnsi="Times New Roman"/>
          <w:b/>
          <w:bCs/>
          <w:sz w:val="52"/>
          <w:szCs w:val="52"/>
          <w:lang w:val="en-US"/>
        </w:rPr>
        <w:t>ó</w:t>
      </w:r>
    </w:p>
    <w:p w:rsidR="00650A26" w:rsidRDefault="00901023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Tisztelt H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>ö</w:t>
      </w:r>
      <w:r>
        <w:rPr>
          <w:rFonts w:ascii="Times New Roman" w:hAnsi="Times New Roman"/>
          <w:b/>
          <w:bCs/>
          <w:sz w:val="32"/>
          <w:szCs w:val="32"/>
        </w:rPr>
        <w:t>lgyem/Uram!</w:t>
      </w:r>
    </w:p>
    <w:p w:rsidR="00454F8A" w:rsidRDefault="009010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F46A4">
        <w:rPr>
          <w:rFonts w:ascii="Times New Roman" w:hAnsi="Times New Roman"/>
          <w:sz w:val="24"/>
          <w:szCs w:val="24"/>
        </w:rPr>
        <w:t> Helmeczy Mihály Alapiskola</w:t>
      </w:r>
      <w:r>
        <w:rPr>
          <w:rFonts w:ascii="Times New Roman" w:hAnsi="Times New Roman"/>
          <w:sz w:val="24"/>
          <w:szCs w:val="24"/>
        </w:rPr>
        <w:t xml:space="preserve"> (Základná škola</w:t>
      </w:r>
      <w:r w:rsidR="00DF46A4">
        <w:rPr>
          <w:rFonts w:ascii="Times New Roman" w:hAnsi="Times New Roman"/>
          <w:sz w:val="24"/>
          <w:szCs w:val="24"/>
        </w:rPr>
        <w:t xml:space="preserve"> Mihálya Helmeczyho</w:t>
      </w:r>
      <w:r>
        <w:rPr>
          <w:rFonts w:ascii="Times New Roman" w:hAnsi="Times New Roman"/>
          <w:sz w:val="24"/>
          <w:szCs w:val="24"/>
        </w:rPr>
        <w:t xml:space="preserve"> s </w:t>
      </w:r>
      <w:r w:rsidR="00DF46A4">
        <w:rPr>
          <w:rFonts w:ascii="Times New Roman" w:hAnsi="Times New Roman"/>
          <w:sz w:val="24"/>
          <w:szCs w:val="24"/>
        </w:rPr>
        <w:t>VJM</w:t>
      </w:r>
      <w:r w:rsidR="00744A49">
        <w:rPr>
          <w:rFonts w:ascii="Times New Roman" w:hAnsi="Times New Roman"/>
          <w:sz w:val="24"/>
          <w:szCs w:val="24"/>
        </w:rPr>
        <w:t xml:space="preserve">) sok szeretettel meghívja önt és kedves családját az idei első </w:t>
      </w:r>
      <w:r w:rsidR="00744A49" w:rsidRPr="00744A49">
        <w:rPr>
          <w:rFonts w:ascii="Times New Roman" w:hAnsi="Times New Roman"/>
          <w:b/>
          <w:sz w:val="24"/>
          <w:szCs w:val="24"/>
        </w:rPr>
        <w:t>Családi napjára</w:t>
      </w:r>
      <w:r w:rsidR="00744A49">
        <w:rPr>
          <w:rFonts w:ascii="Times New Roman" w:hAnsi="Times New Roman"/>
          <w:sz w:val="24"/>
          <w:szCs w:val="24"/>
        </w:rPr>
        <w:t>. A Családi nap alkalmával lehetőség</w:t>
      </w:r>
      <w:r w:rsidR="00D77870">
        <w:rPr>
          <w:rFonts w:ascii="Times New Roman" w:hAnsi="Times New Roman"/>
          <w:sz w:val="24"/>
          <w:szCs w:val="24"/>
        </w:rPr>
        <w:t>e</w:t>
      </w:r>
      <w:r w:rsidR="00744A49">
        <w:rPr>
          <w:rFonts w:ascii="Times New Roman" w:hAnsi="Times New Roman"/>
          <w:sz w:val="24"/>
          <w:szCs w:val="24"/>
        </w:rPr>
        <w:t xml:space="preserve"> nyílik, hogy kötetlen formában találkozzon és megismerkedjen gyermeke tanáraival, valamint</w:t>
      </w:r>
      <w:r w:rsidR="00D77870">
        <w:rPr>
          <w:rFonts w:ascii="Times New Roman" w:hAnsi="Times New Roman"/>
          <w:sz w:val="24"/>
          <w:szCs w:val="24"/>
        </w:rPr>
        <w:t xml:space="preserve"> önfeledten szórakozzon családjával</w:t>
      </w:r>
      <w:r w:rsidR="00393886">
        <w:rPr>
          <w:rFonts w:ascii="Times New Roman" w:hAnsi="Times New Roman"/>
          <w:sz w:val="24"/>
          <w:szCs w:val="24"/>
        </w:rPr>
        <w:t xml:space="preserve">. </w:t>
      </w:r>
    </w:p>
    <w:p w:rsidR="00650A26" w:rsidRDefault="004712E4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D24055">
        <w:rPr>
          <w:rFonts w:ascii="Times New Roman" w:hAnsi="Times New Roman"/>
          <w:sz w:val="24"/>
          <w:szCs w:val="24"/>
        </w:rPr>
        <w:t> Családi nap</w:t>
      </w:r>
      <w:r>
        <w:rPr>
          <w:rFonts w:ascii="Times New Roman" w:hAnsi="Times New Roman"/>
          <w:sz w:val="24"/>
          <w:szCs w:val="24"/>
        </w:rPr>
        <w:t xml:space="preserve"> a </w:t>
      </w:r>
      <w:r w:rsidR="00901023">
        <w:rPr>
          <w:rFonts w:ascii="Times New Roman" w:hAnsi="Times New Roman"/>
          <w:b/>
          <w:bCs/>
          <w:sz w:val="24"/>
          <w:szCs w:val="24"/>
          <w:lang w:val="en-US"/>
        </w:rPr>
        <w:t xml:space="preserve">KIP on learning </w:t>
      </w:r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(Schools in a changing world - Inclusive, innovative and reflective teaching and learning - </w:t>
      </w:r>
      <w:proofErr w:type="spellStart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>crossborder</w:t>
      </w:r>
      <w:proofErr w:type="spellEnd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exchange of knowhow)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 xml:space="preserve">Interreg V-A Szlovákia-Magyarország Együttműködési Program keretén belül </w:t>
      </w:r>
      <w:r w:rsidR="00901023">
        <w:rPr>
          <w:rFonts w:ascii="Times New Roman" w:hAnsi="Times New Roman"/>
          <w:sz w:val="24"/>
          <w:szCs w:val="24"/>
        </w:rPr>
        <w:t>nyertes oktatási projekt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>részeként</w:t>
      </w:r>
      <w:r>
        <w:rPr>
          <w:rFonts w:ascii="Times New Roman" w:hAnsi="Times New Roman"/>
          <w:sz w:val="24"/>
          <w:szCs w:val="24"/>
        </w:rPr>
        <w:t xml:space="preserve"> valósul meg</w:t>
      </w:r>
      <w:r w:rsidR="00901023" w:rsidRPr="004712E4">
        <w:rPr>
          <w:rFonts w:ascii="Times New Roman" w:hAnsi="Times New Roman"/>
          <w:bCs/>
          <w:sz w:val="24"/>
          <w:szCs w:val="24"/>
        </w:rPr>
        <w:t xml:space="preserve"> a</w:t>
      </w:r>
      <w:r w:rsidRPr="004712E4">
        <w:rPr>
          <w:rFonts w:ascii="Times New Roman" w:hAnsi="Times New Roman"/>
          <w:bCs/>
          <w:sz w:val="24"/>
          <w:szCs w:val="24"/>
        </w:rPr>
        <w:t>z</w:t>
      </w:r>
      <w:r w:rsidR="009010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>Európai Regionális Fejlesztési Alap támogatásával</w:t>
      </w:r>
      <w:r w:rsidR="00454F8A">
        <w:rPr>
          <w:rFonts w:ascii="Times New Roman" w:hAnsi="Times New Roman"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 xml:space="preserve">(ERDF). </w:t>
      </w:r>
    </w:p>
    <w:p w:rsidR="00650A26" w:rsidRDefault="00901023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D24055">
        <w:rPr>
          <w:rFonts w:ascii="Times New Roman" w:hAnsi="Times New Roman"/>
          <w:sz w:val="24"/>
          <w:szCs w:val="24"/>
        </w:rPr>
        <w:t> Családi napra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</w:t>
      </w:r>
      <w:r w:rsidR="00DF46A4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DF46A4">
        <w:rPr>
          <w:rFonts w:ascii="Times New Roman" w:hAnsi="Times New Roman"/>
          <w:b/>
          <w:sz w:val="24"/>
          <w:szCs w:val="24"/>
        </w:rPr>
        <w:t>március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F46A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</w:t>
      </w:r>
      <w:r w:rsidR="00D24055">
        <w:rPr>
          <w:rFonts w:ascii="Times New Roman" w:hAnsi="Times New Roman"/>
          <w:b/>
          <w:sz w:val="24"/>
          <w:szCs w:val="24"/>
        </w:rPr>
        <w:t>é</w:t>
      </w:r>
      <w:r>
        <w:rPr>
          <w:rFonts w:ascii="Times New Roman" w:hAnsi="Times New Roman"/>
          <w:b/>
          <w:sz w:val="24"/>
          <w:szCs w:val="24"/>
        </w:rPr>
        <w:t>n 1</w:t>
      </w:r>
      <w:r w:rsidR="00D24055">
        <w:rPr>
          <w:rFonts w:ascii="Times New Roman" w:hAnsi="Times New Roman"/>
          <w:b/>
          <w:sz w:val="24"/>
          <w:szCs w:val="24"/>
        </w:rPr>
        <w:t>4</w:t>
      </w:r>
      <w:r w:rsidR="00DF46A4">
        <w:rPr>
          <w:rFonts w:ascii="Times New Roman" w:hAnsi="Times New Roman"/>
          <w:b/>
          <w:sz w:val="24"/>
          <w:szCs w:val="24"/>
        </w:rPr>
        <w:t>:30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ó</w:t>
      </w:r>
      <w:r>
        <w:rPr>
          <w:rFonts w:ascii="Times New Roman" w:hAnsi="Times New Roman"/>
          <w:b/>
          <w:sz w:val="24"/>
          <w:szCs w:val="24"/>
        </w:rPr>
        <w:t>rai kezdettel</w:t>
      </w:r>
      <w:r>
        <w:rPr>
          <w:rFonts w:ascii="Times New Roman" w:hAnsi="Times New Roman"/>
          <w:sz w:val="24"/>
          <w:szCs w:val="24"/>
        </w:rPr>
        <w:t xml:space="preserve"> a</w:t>
      </w:r>
      <w:r w:rsidR="00DF46A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iskola épületében kerül sor, melyre sok szeretettel </w:t>
      </w:r>
      <w:r w:rsidR="00454F8A">
        <w:rPr>
          <w:rFonts w:ascii="Times New Roman" w:hAnsi="Times New Roman"/>
          <w:sz w:val="24"/>
          <w:szCs w:val="24"/>
        </w:rPr>
        <w:t>várjuk</w:t>
      </w:r>
      <w:r>
        <w:rPr>
          <w:rFonts w:ascii="Times New Roman" w:hAnsi="Times New Roman"/>
          <w:sz w:val="24"/>
          <w:szCs w:val="24"/>
        </w:rPr>
        <w:t>.</w:t>
      </w:r>
    </w:p>
    <w:p w:rsidR="00650A26" w:rsidRDefault="003938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01023">
        <w:rPr>
          <w:rFonts w:ascii="Times New Roman" w:hAnsi="Times New Roman"/>
          <w:sz w:val="24"/>
          <w:szCs w:val="24"/>
        </w:rPr>
        <w:t xml:space="preserve">ontos cím: </w:t>
      </w:r>
      <w:r w:rsidR="00901023">
        <w:rPr>
          <w:rFonts w:ascii="Times New Roman" w:hAnsi="Times New Roman"/>
          <w:b/>
          <w:sz w:val="24"/>
          <w:szCs w:val="24"/>
        </w:rPr>
        <w:t>ul. Hunyadiho 1256/16, 077 01 Kráľovský Chlmec</w:t>
      </w:r>
    </w:p>
    <w:p w:rsidR="00650A26" w:rsidRDefault="00650A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26" w:rsidRDefault="00901023">
      <w:pPr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Szabó Ferdinánd</w:t>
      </w:r>
    </w:p>
    <w:p w:rsidR="00650A26" w:rsidRDefault="00901023">
      <w:pPr>
        <w:ind w:left="5664" w:firstLine="70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igazgató</w:t>
      </w:r>
    </w:p>
    <w:sectPr w:rsidR="00650A26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13" w:rsidRDefault="00DF7413">
      <w:pPr>
        <w:spacing w:after="0" w:line="240" w:lineRule="auto"/>
      </w:pPr>
      <w:r>
        <w:separator/>
      </w:r>
    </w:p>
  </w:endnote>
  <w:endnote w:type="continuationSeparator" w:id="0">
    <w:p w:rsidR="00DF7413" w:rsidRDefault="00DF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26" w:rsidRDefault="00901023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90" y="0"/>
              <wp:lineTo x="-90" y="20712"/>
              <wp:lineTo x="21310" y="20712"/>
              <wp:lineTo x="21310" y="0"/>
              <wp:lineTo x="-90" y="0"/>
            </wp:wrapPolygon>
          </wp:wrapTight>
          <wp:docPr id="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A26" w:rsidRDefault="00DF7413">
    <w:pPr>
      <w:pStyle w:val="llb"/>
      <w:jc w:val="right"/>
    </w:pPr>
    <w:hyperlink r:id="rId2">
      <w:r w:rsidR="00901023">
        <w:rPr>
          <w:noProof/>
          <w:lang w:val="hu-HU" w:eastAsia="hu-HU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88" y="4712"/>
                <wp:lineTo x="1888" y="12291"/>
                <wp:lineTo x="2877" y="14173"/>
                <wp:lineTo x="5453" y="16072"/>
                <wp:lineTo x="11001" y="16072"/>
                <wp:lineTo x="17533" y="14173"/>
                <wp:lineTo x="19712" y="12291"/>
                <wp:lineTo x="19514" y="4712"/>
                <wp:lineTo x="1888" y="4712"/>
              </wp:wrapPolygon>
            </wp:wrapTight>
            <wp:docPr id="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lb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llb"/>
      <w:jc w:val="right"/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13" w:rsidRDefault="00DF7413">
      <w:pPr>
        <w:spacing w:after="0" w:line="240" w:lineRule="auto"/>
      </w:pPr>
      <w:r>
        <w:separator/>
      </w:r>
    </w:p>
  </w:footnote>
  <w:footnote w:type="continuationSeparator" w:id="0">
    <w:p w:rsidR="00DF7413" w:rsidRDefault="00DF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26" w:rsidRDefault="00DF7413">
    <w:pPr>
      <w:pStyle w:val="lfej"/>
      <w:jc w:val="right"/>
    </w:pPr>
    <w:hyperlink r:id="rId1">
      <w:r w:rsidR="00901023">
        <w:rPr>
          <w:noProof/>
          <w:lang w:val="hu-HU" w:eastAsia="hu-H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260" y="4295"/>
                <wp:lineTo x="2260" y="12027"/>
                <wp:lineTo x="4240" y="14621"/>
                <wp:lineTo x="9829" y="16339"/>
                <wp:lineTo x="14332" y="16339"/>
                <wp:lineTo x="18655" y="12902"/>
                <wp:lineTo x="19199" y="10309"/>
                <wp:lineTo x="18476" y="4295"/>
                <wp:lineTo x="2260" y="4295"/>
              </wp:wrapPolygon>
            </wp:wrapTight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noProof/>
          <w:lang w:val="hu-HU" w:eastAsia="hu-HU"/>
        </w:rPr>
        <w:drawing>
          <wp:anchor distT="0" distB="9525" distL="114300" distR="120015" simplePos="0" relativeHeight="3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90" y="0"/>
                <wp:lineTo x="-90" y="21150"/>
                <wp:lineTo x="21461" y="21150"/>
                <wp:lineTo x="21461" y="0"/>
                <wp:lineTo x="-90" y="0"/>
              </wp:wrapPolygon>
            </wp:wrapTight>
            <wp:docPr id="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A26" w:rsidRDefault="00650A2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6"/>
    <w:rsid w:val="00165F6B"/>
    <w:rsid w:val="00393886"/>
    <w:rsid w:val="00454F8A"/>
    <w:rsid w:val="004712E4"/>
    <w:rsid w:val="00650A26"/>
    <w:rsid w:val="00744A49"/>
    <w:rsid w:val="00901023"/>
    <w:rsid w:val="00B60953"/>
    <w:rsid w:val="00D24055"/>
    <w:rsid w:val="00D77870"/>
    <w:rsid w:val="00DF46A4"/>
    <w:rsid w:val="00DF7413"/>
    <w:rsid w:val="00E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skhu.eu/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skhu.eu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EE2E-0FE6-489A-95D9-4DCD6F6B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Tunde</dc:creator>
  <cp:lastModifiedBy>Aranka</cp:lastModifiedBy>
  <cp:revision>2</cp:revision>
  <cp:lastPrinted>2017-09-22T07:34:00Z</cp:lastPrinted>
  <dcterms:created xsi:type="dcterms:W3CDTF">2019-02-12T12:01:00Z</dcterms:created>
  <dcterms:modified xsi:type="dcterms:W3CDTF">2019-02-12T12:01:00Z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