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3C" w:rsidRPr="00C60E45" w:rsidRDefault="00D43C3C" w:rsidP="00D43C3C">
      <w:pPr>
        <w:pStyle w:val="Default"/>
        <w:jc w:val="center"/>
        <w:rPr>
          <w:b/>
          <w:bCs/>
          <w:color w:val="0070C0"/>
          <w:sz w:val="32"/>
          <w:szCs w:val="32"/>
        </w:rPr>
      </w:pPr>
      <w:r w:rsidRPr="00C60E45">
        <w:rPr>
          <w:b/>
          <w:bCs/>
          <w:color w:val="0070C0"/>
          <w:sz w:val="32"/>
          <w:szCs w:val="32"/>
        </w:rPr>
        <w:t>MEGHÍVÓ</w:t>
      </w:r>
    </w:p>
    <w:p w:rsidR="00D43C3C" w:rsidRDefault="00D43C3C" w:rsidP="00D43C3C">
      <w:pPr>
        <w:pStyle w:val="Default"/>
        <w:jc w:val="center"/>
        <w:rPr>
          <w:b/>
          <w:bCs/>
          <w:sz w:val="32"/>
          <w:szCs w:val="32"/>
        </w:rPr>
      </w:pPr>
    </w:p>
    <w:p w:rsidR="00D43C3C" w:rsidRPr="00C60E45" w:rsidRDefault="00D43C3C" w:rsidP="00D43C3C">
      <w:pPr>
        <w:pStyle w:val="Cm"/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Hlk103860728"/>
      <w:proofErr w:type="spellStart"/>
      <w:r w:rsidRPr="00C60E45">
        <w:rPr>
          <w:rFonts w:ascii="Times New Roman" w:hAnsi="Times New Roman" w:cs="Times New Roman"/>
          <w:sz w:val="28"/>
          <w:szCs w:val="28"/>
        </w:rPr>
        <w:t>Kn-Kn</w:t>
      </w:r>
      <w:proofErr w:type="spellEnd"/>
      <w:r w:rsidRPr="00C6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E45">
        <w:rPr>
          <w:rFonts w:ascii="Times New Roman" w:hAnsi="Times New Roman" w:cs="Times New Roman"/>
          <w:sz w:val="28"/>
          <w:szCs w:val="28"/>
        </w:rPr>
        <w:t>Impro</w:t>
      </w:r>
      <w:proofErr w:type="spellEnd"/>
      <w:r w:rsidRPr="00C60E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E45">
        <w:rPr>
          <w:rFonts w:ascii="Times New Roman" w:hAnsi="Times New Roman" w:cs="Times New Roman"/>
          <w:sz w:val="28"/>
          <w:szCs w:val="28"/>
        </w:rPr>
        <w:t>Trans</w:t>
      </w:r>
      <w:proofErr w:type="spellEnd"/>
      <w:r w:rsidRPr="00C60E45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43C3C" w:rsidRDefault="00D43C3C" w:rsidP="00D43C3C">
      <w:pPr>
        <w:pStyle w:val="Cm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C60E45">
        <w:rPr>
          <w:rFonts w:ascii="Times New Roman" w:hAnsi="Times New Roman" w:cs="Times New Roman"/>
          <w:sz w:val="28"/>
          <w:szCs w:val="28"/>
        </w:rPr>
        <w:t>Határon átnyúló közösségi</w:t>
      </w:r>
      <w:r w:rsidRPr="00C6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közlekedési</w:t>
      </w:r>
      <w:r w:rsidRPr="00C6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szolgáltatások</w:t>
      </w:r>
      <w:r w:rsidRPr="00C6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javítása</w:t>
      </w:r>
      <w:r w:rsidRPr="00C60E4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Komárom</w:t>
      </w:r>
      <w:r w:rsidRPr="00C6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(SK)</w:t>
      </w:r>
      <w:r w:rsidRPr="00C60E4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és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Komárom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>(HU)</w:t>
      </w:r>
      <w:r w:rsidRPr="00C60E4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60E45">
        <w:rPr>
          <w:rFonts w:ascii="Times New Roman" w:hAnsi="Times New Roman" w:cs="Times New Roman"/>
          <w:sz w:val="28"/>
          <w:szCs w:val="28"/>
        </w:rPr>
        <w:t xml:space="preserve">között </w:t>
      </w:r>
      <w:bookmarkEnd w:id="0"/>
      <w:r w:rsidRPr="00C60E45">
        <w:rPr>
          <w:rFonts w:ascii="Times New Roman" w:hAnsi="Times New Roman" w:cs="Times New Roman"/>
          <w:sz w:val="28"/>
          <w:szCs w:val="28"/>
        </w:rPr>
        <w:t xml:space="preserve">elnevezésű projekt </w:t>
      </w:r>
    </w:p>
    <w:p w:rsidR="00D43C3C" w:rsidRPr="00C60E45" w:rsidRDefault="00D43C3C" w:rsidP="00D43C3C">
      <w:pPr>
        <w:pStyle w:val="Cm"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C60E45">
        <w:rPr>
          <w:rFonts w:ascii="Times New Roman" w:hAnsi="Times New Roman" w:cs="Times New Roman"/>
          <w:sz w:val="28"/>
          <w:szCs w:val="28"/>
        </w:rPr>
        <w:t>sajtónyilvános zárórendezvényére</w:t>
      </w:r>
    </w:p>
    <w:p w:rsidR="00D43C3C" w:rsidRDefault="00D43C3C" w:rsidP="00D43C3C">
      <w:pPr>
        <w:pStyle w:val="Default"/>
        <w:rPr>
          <w:sz w:val="32"/>
          <w:szCs w:val="32"/>
        </w:rPr>
      </w:pPr>
    </w:p>
    <w:p w:rsidR="00D43C3C" w:rsidRPr="00C60E45" w:rsidRDefault="00D43C3C" w:rsidP="00D43C3C">
      <w:pPr>
        <w:pStyle w:val="Default"/>
        <w:jc w:val="both"/>
        <w:rPr>
          <w:b/>
          <w:bCs/>
          <w:sz w:val="28"/>
          <w:szCs w:val="28"/>
        </w:rPr>
      </w:pPr>
      <w:r w:rsidRPr="00C60E45">
        <w:rPr>
          <w:sz w:val="28"/>
          <w:szCs w:val="28"/>
        </w:rPr>
        <w:t>Az INTERREG V-A Szlovákia–Magyarország Együttműködési Program keretén belül megvalósuló SKHU/1601/2.2.1/359</w:t>
      </w:r>
      <w:r w:rsidRPr="00C60E45">
        <w:rPr>
          <w:b/>
          <w:sz w:val="28"/>
          <w:szCs w:val="28"/>
        </w:rPr>
        <w:t xml:space="preserve"> </w:t>
      </w:r>
      <w:r w:rsidRPr="00C60E45">
        <w:rPr>
          <w:bCs/>
          <w:sz w:val="28"/>
          <w:szCs w:val="28"/>
        </w:rPr>
        <w:t>regisztrációs számú,</w:t>
      </w:r>
      <w:r w:rsidRPr="00C60E45">
        <w:rPr>
          <w:b/>
          <w:sz w:val="28"/>
          <w:szCs w:val="28"/>
        </w:rPr>
        <w:t xml:space="preserve"> „</w:t>
      </w:r>
      <w:proofErr w:type="spellStart"/>
      <w:r w:rsidRPr="00C60E45">
        <w:rPr>
          <w:b/>
          <w:bCs/>
          <w:sz w:val="28"/>
          <w:szCs w:val="28"/>
        </w:rPr>
        <w:t>Kn-Kn</w:t>
      </w:r>
      <w:proofErr w:type="spellEnd"/>
      <w:r w:rsidRPr="00C60E45">
        <w:rPr>
          <w:b/>
          <w:bCs/>
          <w:sz w:val="28"/>
          <w:szCs w:val="28"/>
        </w:rPr>
        <w:t xml:space="preserve"> </w:t>
      </w:r>
      <w:proofErr w:type="spellStart"/>
      <w:r w:rsidRPr="00C60E45">
        <w:rPr>
          <w:b/>
          <w:bCs/>
          <w:sz w:val="28"/>
          <w:szCs w:val="28"/>
        </w:rPr>
        <w:t>Impro</w:t>
      </w:r>
      <w:proofErr w:type="spellEnd"/>
      <w:r w:rsidRPr="00C60E45">
        <w:rPr>
          <w:b/>
          <w:bCs/>
          <w:sz w:val="28"/>
          <w:szCs w:val="28"/>
        </w:rPr>
        <w:t xml:space="preserve"> </w:t>
      </w:r>
      <w:proofErr w:type="spellStart"/>
      <w:r w:rsidRPr="00C60E45">
        <w:rPr>
          <w:b/>
          <w:bCs/>
          <w:sz w:val="28"/>
          <w:szCs w:val="28"/>
        </w:rPr>
        <w:t>Trans</w:t>
      </w:r>
      <w:proofErr w:type="spellEnd"/>
      <w:r w:rsidRPr="00C60E45">
        <w:rPr>
          <w:b/>
          <w:bCs/>
          <w:sz w:val="28"/>
          <w:szCs w:val="28"/>
        </w:rPr>
        <w:t xml:space="preserve"> – </w:t>
      </w:r>
      <w:r w:rsidRPr="00C60E45">
        <w:rPr>
          <w:b/>
          <w:sz w:val="28"/>
          <w:szCs w:val="28"/>
        </w:rPr>
        <w:t xml:space="preserve">Határon átnyúló közösségi közlekedési szolgáltatások javítása Komárom (SK) és Komárom (HU) között” </w:t>
      </w:r>
      <w:r w:rsidRPr="00C60E45">
        <w:rPr>
          <w:sz w:val="28"/>
          <w:szCs w:val="28"/>
        </w:rPr>
        <w:t xml:space="preserve">című </w:t>
      </w:r>
      <w:proofErr w:type="gramStart"/>
      <w:r w:rsidRPr="00C60E45">
        <w:rPr>
          <w:sz w:val="28"/>
          <w:szCs w:val="28"/>
        </w:rPr>
        <w:t>projekt vezető</w:t>
      </w:r>
      <w:proofErr w:type="gramEnd"/>
      <w:r w:rsidRPr="00C60E45">
        <w:rPr>
          <w:sz w:val="28"/>
          <w:szCs w:val="28"/>
        </w:rPr>
        <w:t xml:space="preserve"> partnere, Komárom Város Önkormányzata ezúton meghívja Önt a projekt keretében tartandó zárórendezvényére.</w:t>
      </w:r>
    </w:p>
    <w:p w:rsidR="00D43C3C" w:rsidRDefault="00D43C3C" w:rsidP="00D43C3C">
      <w:pPr>
        <w:pStyle w:val="Default"/>
        <w:ind w:firstLine="720"/>
        <w:jc w:val="both"/>
      </w:pPr>
    </w:p>
    <w:p w:rsidR="00D43C3C" w:rsidRDefault="00D43C3C" w:rsidP="00D43C3C">
      <w:pPr>
        <w:pStyle w:val="Default"/>
        <w:ind w:firstLine="720"/>
        <w:jc w:val="both"/>
      </w:pPr>
    </w:p>
    <w:p w:rsidR="00D43C3C" w:rsidRPr="00C60E45" w:rsidRDefault="00D43C3C" w:rsidP="00D43C3C">
      <w:pPr>
        <w:pStyle w:val="Default"/>
        <w:spacing w:line="360" w:lineRule="auto"/>
        <w:rPr>
          <w:b/>
          <w:bCs/>
          <w:color w:val="0070C0"/>
          <w:sz w:val="28"/>
          <w:szCs w:val="28"/>
        </w:rPr>
      </w:pPr>
      <w:r w:rsidRPr="00C60E45">
        <w:rPr>
          <w:b/>
          <w:bCs/>
          <w:color w:val="0070C0"/>
          <w:sz w:val="28"/>
          <w:szCs w:val="28"/>
        </w:rPr>
        <w:t xml:space="preserve">Időpont: </w:t>
      </w:r>
      <w:r w:rsidRPr="00C60E45">
        <w:rPr>
          <w:b/>
          <w:bCs/>
          <w:color w:val="0070C0"/>
          <w:sz w:val="28"/>
          <w:szCs w:val="28"/>
        </w:rPr>
        <w:tab/>
        <w:t>202</w:t>
      </w:r>
      <w:r>
        <w:rPr>
          <w:b/>
          <w:bCs/>
          <w:color w:val="0070C0"/>
          <w:sz w:val="28"/>
          <w:szCs w:val="28"/>
        </w:rPr>
        <w:t>2</w:t>
      </w:r>
      <w:r w:rsidRPr="00C60E45">
        <w:rPr>
          <w:b/>
          <w:bCs/>
          <w:color w:val="0070C0"/>
          <w:sz w:val="28"/>
          <w:szCs w:val="28"/>
        </w:rPr>
        <w:t xml:space="preserve">. </w:t>
      </w:r>
      <w:r>
        <w:rPr>
          <w:b/>
          <w:bCs/>
          <w:color w:val="0070C0"/>
          <w:sz w:val="28"/>
          <w:szCs w:val="28"/>
        </w:rPr>
        <w:t>május 25.</w:t>
      </w:r>
      <w:r w:rsidRPr="00C60E45">
        <w:rPr>
          <w:b/>
          <w:bCs/>
          <w:color w:val="0070C0"/>
          <w:sz w:val="28"/>
          <w:szCs w:val="28"/>
        </w:rPr>
        <w:t xml:space="preserve"> (szerda) </w:t>
      </w:r>
      <w:r>
        <w:rPr>
          <w:b/>
          <w:bCs/>
          <w:color w:val="0070C0"/>
          <w:sz w:val="28"/>
          <w:szCs w:val="28"/>
        </w:rPr>
        <w:t>11</w:t>
      </w:r>
      <w:r w:rsidRPr="00C60E45">
        <w:rPr>
          <w:b/>
          <w:bCs/>
          <w:color w:val="0070C0"/>
          <w:sz w:val="28"/>
          <w:szCs w:val="28"/>
        </w:rPr>
        <w:t>:00 óra</w:t>
      </w:r>
    </w:p>
    <w:p w:rsidR="00D43C3C" w:rsidRPr="00C60E45" w:rsidRDefault="00D43C3C" w:rsidP="00D43C3C">
      <w:pPr>
        <w:pStyle w:val="Default"/>
        <w:spacing w:line="360" w:lineRule="auto"/>
        <w:rPr>
          <w:b/>
          <w:bCs/>
          <w:color w:val="0070C0"/>
          <w:sz w:val="26"/>
          <w:szCs w:val="26"/>
        </w:rPr>
      </w:pPr>
      <w:r w:rsidRPr="00C60E45">
        <w:rPr>
          <w:b/>
          <w:bCs/>
          <w:color w:val="0070C0"/>
          <w:sz w:val="28"/>
          <w:szCs w:val="28"/>
        </w:rPr>
        <w:t xml:space="preserve">Helyszín: </w:t>
      </w:r>
      <w:r w:rsidRPr="00C60E45">
        <w:rPr>
          <w:b/>
          <w:bCs/>
          <w:color w:val="0070C0"/>
          <w:sz w:val="28"/>
          <w:szCs w:val="28"/>
        </w:rPr>
        <w:tab/>
      </w:r>
      <w:r>
        <w:rPr>
          <w:b/>
          <w:bCs/>
          <w:color w:val="0070C0"/>
          <w:sz w:val="28"/>
          <w:szCs w:val="28"/>
        </w:rPr>
        <w:t xml:space="preserve">2900 </w:t>
      </w:r>
      <w:r w:rsidRPr="00C60E45">
        <w:rPr>
          <w:b/>
          <w:bCs/>
          <w:color w:val="0070C0"/>
          <w:sz w:val="28"/>
          <w:szCs w:val="28"/>
        </w:rPr>
        <w:t xml:space="preserve">Komárom, </w:t>
      </w:r>
      <w:r>
        <w:rPr>
          <w:b/>
          <w:bCs/>
          <w:color w:val="0070C0"/>
          <w:sz w:val="28"/>
          <w:szCs w:val="28"/>
        </w:rPr>
        <w:t xml:space="preserve">Autóbusz-állomás </w:t>
      </w:r>
      <w:r w:rsidRPr="00C60E45">
        <w:rPr>
          <w:b/>
          <w:bCs/>
          <w:color w:val="0070C0"/>
        </w:rPr>
        <w:t xml:space="preserve">(Szent László utca, </w:t>
      </w:r>
      <w:proofErr w:type="spellStart"/>
      <w:r w:rsidRPr="00C60E45">
        <w:rPr>
          <w:b/>
          <w:bCs/>
          <w:color w:val="0070C0"/>
        </w:rPr>
        <w:t>hrsz</w:t>
      </w:r>
      <w:proofErr w:type="spellEnd"/>
      <w:r w:rsidRPr="00C60E45">
        <w:rPr>
          <w:b/>
          <w:bCs/>
          <w:color w:val="0070C0"/>
        </w:rPr>
        <w:t>: 1617/1)</w:t>
      </w:r>
    </w:p>
    <w:p w:rsidR="00D43C3C" w:rsidRDefault="00D43C3C" w:rsidP="00D43C3C">
      <w:pPr>
        <w:pStyle w:val="Default"/>
        <w:spacing w:line="360" w:lineRule="auto"/>
        <w:rPr>
          <w:b/>
          <w:bCs/>
          <w:color w:val="0070C0"/>
          <w:sz w:val="28"/>
          <w:szCs w:val="28"/>
        </w:rPr>
      </w:pPr>
    </w:p>
    <w:p w:rsidR="00D43C3C" w:rsidRDefault="00D43C3C" w:rsidP="00D43C3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Pr="005C2817">
        <w:rPr>
          <w:sz w:val="30"/>
          <w:szCs w:val="30"/>
        </w:rPr>
        <w:t xml:space="preserve">:00 </w:t>
      </w:r>
      <w:r w:rsidRPr="00C60E45">
        <w:rPr>
          <w:b/>
          <w:iCs/>
          <w:sz w:val="30"/>
          <w:szCs w:val="30"/>
        </w:rPr>
        <w:t>dr. Molnár Attila</w:t>
      </w:r>
      <w:r w:rsidRPr="005C2817">
        <w:rPr>
          <w:sz w:val="30"/>
          <w:szCs w:val="30"/>
        </w:rPr>
        <w:t xml:space="preserve"> Komárom Város polgármesterének köszöntője</w:t>
      </w:r>
      <w:r>
        <w:rPr>
          <w:sz w:val="30"/>
          <w:szCs w:val="30"/>
        </w:rPr>
        <w:t xml:space="preserve"> és tájékoztatója a projektről</w:t>
      </w:r>
    </w:p>
    <w:p w:rsidR="00D43C3C" w:rsidRDefault="00D43C3C" w:rsidP="00D43C3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11:1</w:t>
      </w:r>
      <w:r w:rsidRPr="005C2817">
        <w:rPr>
          <w:sz w:val="30"/>
          <w:szCs w:val="30"/>
        </w:rPr>
        <w:t xml:space="preserve">0 </w:t>
      </w:r>
      <w:r w:rsidRPr="00C60E45">
        <w:rPr>
          <w:b/>
          <w:iCs/>
          <w:sz w:val="30"/>
          <w:szCs w:val="30"/>
        </w:rPr>
        <w:t>Bara Zoltán</w:t>
      </w:r>
      <w:r>
        <w:rPr>
          <w:sz w:val="30"/>
          <w:szCs w:val="30"/>
        </w:rPr>
        <w:t xml:space="preserve"> a </w:t>
      </w:r>
      <w:proofErr w:type="spellStart"/>
      <w:r>
        <w:rPr>
          <w:sz w:val="30"/>
          <w:szCs w:val="30"/>
        </w:rPr>
        <w:t>Pons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Danubii</w:t>
      </w:r>
      <w:proofErr w:type="spellEnd"/>
      <w:r>
        <w:rPr>
          <w:sz w:val="30"/>
          <w:szCs w:val="30"/>
        </w:rPr>
        <w:t xml:space="preserve"> EGTC ügyvezetőjének ismertetője a határon átnyúló együttműködési programokról</w:t>
      </w:r>
    </w:p>
    <w:p w:rsidR="00D43C3C" w:rsidRDefault="00D43C3C" w:rsidP="00D43C3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>11:2</w:t>
      </w:r>
      <w:r w:rsidRPr="005C2817">
        <w:rPr>
          <w:sz w:val="30"/>
          <w:szCs w:val="30"/>
        </w:rPr>
        <w:t xml:space="preserve">0 </w:t>
      </w:r>
      <w:r>
        <w:rPr>
          <w:b/>
          <w:iCs/>
          <w:sz w:val="30"/>
          <w:szCs w:val="30"/>
        </w:rPr>
        <w:t xml:space="preserve">A projektben résztvevő partnerek </w:t>
      </w:r>
      <w:r>
        <w:rPr>
          <w:sz w:val="30"/>
          <w:szCs w:val="30"/>
        </w:rPr>
        <w:t>tájékoztatója a megvalósult eredményekről</w:t>
      </w:r>
      <w:bookmarkStart w:id="1" w:name="_GoBack"/>
      <w:bookmarkEnd w:id="1"/>
    </w:p>
    <w:p w:rsidR="00D43C3C" w:rsidRDefault="00D43C3C" w:rsidP="00D43C3C">
      <w:pPr>
        <w:spacing w:line="36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11:40 </w:t>
      </w:r>
      <w:proofErr w:type="spellStart"/>
      <w:r w:rsidRPr="00C60E45">
        <w:rPr>
          <w:b/>
          <w:bCs/>
          <w:sz w:val="30"/>
          <w:szCs w:val="30"/>
        </w:rPr>
        <w:t>Czunyiné</w:t>
      </w:r>
      <w:proofErr w:type="spellEnd"/>
      <w:r w:rsidRPr="00C60E45">
        <w:rPr>
          <w:b/>
          <w:bCs/>
          <w:sz w:val="30"/>
          <w:szCs w:val="30"/>
        </w:rPr>
        <w:t xml:space="preserve"> dr. Bertalan Judit</w:t>
      </w:r>
      <w:r>
        <w:rPr>
          <w:sz w:val="30"/>
          <w:szCs w:val="30"/>
        </w:rPr>
        <w:t xml:space="preserve"> országgyűlési képviselő köszöntője</w:t>
      </w:r>
    </w:p>
    <w:p w:rsidR="00D43C3C" w:rsidRPr="005C2817" w:rsidRDefault="00D43C3C" w:rsidP="00D43C3C">
      <w:pPr>
        <w:spacing w:line="360" w:lineRule="auto"/>
        <w:jc w:val="both"/>
        <w:rPr>
          <w:sz w:val="30"/>
          <w:szCs w:val="30"/>
        </w:rPr>
      </w:pPr>
      <w:bookmarkStart w:id="2" w:name="_Hlk103865865"/>
      <w:r>
        <w:rPr>
          <w:sz w:val="30"/>
          <w:szCs w:val="30"/>
        </w:rPr>
        <w:t>11:5</w:t>
      </w:r>
      <w:r w:rsidRPr="005C2817">
        <w:rPr>
          <w:sz w:val="30"/>
          <w:szCs w:val="30"/>
        </w:rPr>
        <w:t xml:space="preserve">0 </w:t>
      </w:r>
      <w:bookmarkEnd w:id="2"/>
      <w:r w:rsidRPr="00C60E45">
        <w:rPr>
          <w:b/>
          <w:iCs/>
          <w:sz w:val="30"/>
          <w:szCs w:val="30"/>
        </w:rPr>
        <w:t>sajtó képviselőinek kérdései</w:t>
      </w:r>
    </w:p>
    <w:p w:rsidR="00D43C3C" w:rsidRPr="00C60E45" w:rsidRDefault="00D43C3C" w:rsidP="00D43C3C">
      <w:pPr>
        <w:pStyle w:val="Default"/>
        <w:spacing w:line="360" w:lineRule="auto"/>
        <w:jc w:val="both"/>
        <w:rPr>
          <w:b/>
          <w:bCs/>
          <w:color w:val="0070C0"/>
          <w:sz w:val="28"/>
          <w:szCs w:val="28"/>
        </w:rPr>
      </w:pPr>
      <w:r>
        <w:rPr>
          <w:sz w:val="30"/>
          <w:szCs w:val="30"/>
        </w:rPr>
        <w:t xml:space="preserve">12:00 </w:t>
      </w:r>
      <w:r w:rsidRPr="00C60E45">
        <w:rPr>
          <w:b/>
          <w:bCs/>
          <w:sz w:val="30"/>
          <w:szCs w:val="30"/>
        </w:rPr>
        <w:t>A projekt keretében megvásárolt elektromos busszal megtekintjük a beruházás által érintett helyszíneket</w:t>
      </w:r>
    </w:p>
    <w:p w:rsidR="009C265E" w:rsidRPr="00D43C3C" w:rsidRDefault="009C265E" w:rsidP="00D43C3C"/>
    <w:sectPr w:rsidR="009C265E" w:rsidRPr="00D43C3C" w:rsidSect="00086A0D">
      <w:headerReference w:type="even" r:id="rId6"/>
      <w:headerReference w:type="first" r:id="rId7"/>
      <w:footerReference w:type="first" r:id="rId8"/>
      <w:pgSz w:w="11906" w:h="16838"/>
      <w:pgMar w:top="1922" w:right="1417" w:bottom="851" w:left="1417" w:header="36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AE" w:rsidRDefault="00CE68AE">
      <w:r>
        <w:separator/>
      </w:r>
    </w:p>
  </w:endnote>
  <w:endnote w:type="continuationSeparator" w:id="0">
    <w:p w:rsidR="00CE68AE" w:rsidRDefault="00CE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C3C" w:rsidRDefault="00D43C3C" w:rsidP="00D43C3C">
    <w:pPr>
      <w:pBdr>
        <w:bottom w:val="single" w:sz="12" w:space="1" w:color="auto"/>
      </w:pBdr>
      <w:jc w:val="both"/>
      <w:rPr>
        <w:rFonts w:cstheme="minorHAnsi"/>
        <w:sz w:val="20"/>
        <w:szCs w:val="20"/>
      </w:rPr>
    </w:pPr>
  </w:p>
  <w:p w:rsidR="00D43C3C" w:rsidRPr="00E6200A" w:rsidRDefault="00D43C3C" w:rsidP="00D43C3C">
    <w:pPr>
      <w:jc w:val="both"/>
      <w:rPr>
        <w:rFonts w:cstheme="minorHAnsi"/>
        <w:sz w:val="20"/>
        <w:szCs w:val="20"/>
      </w:rPr>
    </w:pPr>
    <w:r w:rsidRPr="00E6200A">
      <w:rPr>
        <w:rFonts w:cstheme="minorHAnsi"/>
        <w:sz w:val="20"/>
        <w:szCs w:val="20"/>
      </w:rPr>
      <w:t xml:space="preserve">Rendezvényünk a </w:t>
    </w:r>
    <w:proofErr w:type="spellStart"/>
    <w:r w:rsidRPr="00D43C3C">
      <w:rPr>
        <w:rFonts w:cstheme="minorHAnsi"/>
        <w:sz w:val="20"/>
        <w:szCs w:val="20"/>
      </w:rPr>
      <w:t>Kn-Kn</w:t>
    </w:r>
    <w:proofErr w:type="spellEnd"/>
    <w:r w:rsidRPr="00D43C3C">
      <w:rPr>
        <w:rFonts w:cstheme="minorHAnsi"/>
        <w:sz w:val="20"/>
        <w:szCs w:val="20"/>
      </w:rPr>
      <w:t xml:space="preserve"> </w:t>
    </w:r>
    <w:proofErr w:type="spellStart"/>
    <w:r w:rsidRPr="00D43C3C">
      <w:rPr>
        <w:rFonts w:cstheme="minorHAnsi"/>
        <w:sz w:val="20"/>
        <w:szCs w:val="20"/>
      </w:rPr>
      <w:t>ImproTrans</w:t>
    </w:r>
    <w:proofErr w:type="spellEnd"/>
    <w:r w:rsidRPr="00D43C3C">
      <w:rPr>
        <w:rFonts w:cstheme="minorHAnsi"/>
        <w:sz w:val="20"/>
        <w:szCs w:val="20"/>
      </w:rPr>
      <w:t xml:space="preserve"> </w:t>
    </w:r>
    <w:r w:rsidRPr="00E6200A">
      <w:rPr>
        <w:rFonts w:cstheme="minorHAnsi"/>
        <w:sz w:val="20"/>
        <w:szCs w:val="20"/>
      </w:rPr>
      <w:t>(</w:t>
    </w:r>
    <w:r w:rsidRPr="00D43C3C">
      <w:rPr>
        <w:rFonts w:cstheme="minorHAnsi"/>
        <w:sz w:val="20"/>
        <w:szCs w:val="20"/>
      </w:rPr>
      <w:t>SKHU/1601/2.2.1/359)</w:t>
    </w:r>
    <w:r w:rsidRPr="00E6200A">
      <w:rPr>
        <w:rFonts w:cstheme="minorHAnsi"/>
        <w:sz w:val="20"/>
        <w:szCs w:val="20"/>
      </w:rPr>
      <w:t xml:space="preserve"> projekt részeként, az INTERREG V-A Szlovákia – Magyarország Együttműködési Program keretében, az Európai Regionális Fejlesztési Alap támogatásával valósul meg. Ezen a meghívón található és a rendezvényen elhangzó </w:t>
    </w:r>
    <w:proofErr w:type="gramStart"/>
    <w:r w:rsidRPr="00E6200A">
      <w:rPr>
        <w:rFonts w:cstheme="minorHAnsi"/>
        <w:sz w:val="20"/>
        <w:szCs w:val="20"/>
      </w:rPr>
      <w:t>információk</w:t>
    </w:r>
    <w:proofErr w:type="gramEnd"/>
    <w:r w:rsidRPr="00E6200A">
      <w:rPr>
        <w:rFonts w:cstheme="minorHAnsi"/>
        <w:sz w:val="20"/>
        <w:szCs w:val="20"/>
      </w:rPr>
      <w:t xml:space="preserve"> nem feltétlenül tükrözik az Európai Unió hivatalos álláspontját. Részletes </w:t>
    </w:r>
    <w:proofErr w:type="gramStart"/>
    <w:r w:rsidRPr="00E6200A">
      <w:rPr>
        <w:rFonts w:cstheme="minorHAnsi"/>
        <w:sz w:val="20"/>
        <w:szCs w:val="20"/>
      </w:rPr>
      <w:t>információ</w:t>
    </w:r>
    <w:proofErr w:type="gramEnd"/>
    <w:r w:rsidRPr="00E6200A">
      <w:rPr>
        <w:rFonts w:cstheme="minorHAnsi"/>
        <w:sz w:val="20"/>
        <w:szCs w:val="20"/>
      </w:rPr>
      <w:t xml:space="preserve"> a programról a </w:t>
    </w:r>
    <w:hyperlink r:id="rId1" w:history="1">
      <w:r w:rsidRPr="00E6200A">
        <w:rPr>
          <w:rStyle w:val="Hiperhivatkozs"/>
          <w:rFonts w:cstheme="minorHAnsi"/>
          <w:sz w:val="20"/>
          <w:szCs w:val="20"/>
        </w:rPr>
        <w:t>www.skhu.eu</w:t>
      </w:r>
    </w:hyperlink>
    <w:r w:rsidRPr="00E6200A">
      <w:rPr>
        <w:rFonts w:cstheme="minorHAnsi"/>
        <w:sz w:val="20"/>
        <w:szCs w:val="20"/>
      </w:rPr>
      <w:t xml:space="preserve"> oldalon található.</w:t>
    </w:r>
  </w:p>
  <w:p w:rsidR="00205523" w:rsidRDefault="00CE68AE" w:rsidP="005914A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AE" w:rsidRDefault="00CE68AE">
      <w:r>
        <w:separator/>
      </w:r>
    </w:p>
  </w:footnote>
  <w:footnote w:type="continuationSeparator" w:id="0">
    <w:p w:rsidR="00CE68AE" w:rsidRDefault="00CE6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2D" w:rsidRDefault="00DE0728" w:rsidP="008A71D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B652D" w:rsidRDefault="00CE68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2D" w:rsidRDefault="0025041E" w:rsidP="00610450">
    <w:pPr>
      <w:pStyle w:val="lfej"/>
      <w:tabs>
        <w:tab w:val="clear" w:pos="4536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19685</wp:posOffset>
          </wp:positionV>
          <wp:extent cx="2628900" cy="66675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345D" w:rsidRDefault="0025041E" w:rsidP="001B345D">
    <w:pPr>
      <w:pStyle w:val="llb"/>
      <w:jc w:val="right"/>
      <w:rPr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31750</wp:posOffset>
          </wp:positionV>
          <wp:extent cx="2371725" cy="4953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728">
      <w:rPr>
        <w:b/>
        <w:sz w:val="20"/>
      </w:rPr>
      <w:t xml:space="preserve">                                                                                                                             </w:t>
    </w:r>
  </w:p>
  <w:p w:rsidR="001B345D" w:rsidRDefault="00CE68AE" w:rsidP="001B345D">
    <w:pPr>
      <w:pStyle w:val="llb"/>
      <w:jc w:val="right"/>
      <w:rPr>
        <w:b/>
        <w:sz w:val="20"/>
      </w:rPr>
    </w:pPr>
  </w:p>
  <w:p w:rsidR="001B345D" w:rsidRPr="00160688" w:rsidRDefault="00DE0728" w:rsidP="001B345D">
    <w:pPr>
      <w:pStyle w:val="llb"/>
      <w:jc w:val="right"/>
      <w:rPr>
        <w:sz w:val="20"/>
        <w:szCs w:val="20"/>
      </w:rPr>
    </w:pPr>
    <w:r>
      <w:rPr>
        <w:b/>
        <w:sz w:val="20"/>
      </w:rPr>
      <w:t xml:space="preserve"> </w:t>
    </w:r>
  </w:p>
  <w:p w:rsidR="00EB652D" w:rsidRPr="005914A9" w:rsidRDefault="00DE0728" w:rsidP="00610450">
    <w:pPr>
      <w:pStyle w:val="lfej"/>
      <w:tabs>
        <w:tab w:val="clear" w:pos="4536"/>
      </w:tabs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160688">
      <w:rPr>
        <w:sz w:val="20"/>
        <w:szCs w:val="20"/>
      </w:rPr>
      <w:tab/>
    </w:r>
  </w:p>
  <w:p w:rsidR="00EB652D" w:rsidRDefault="00CE68AE" w:rsidP="00610450">
    <w:pPr>
      <w:pStyle w:val="lfej"/>
      <w:tabs>
        <w:tab w:val="clear" w:pos="4536"/>
      </w:tabs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EB652D" w:rsidRDefault="00CE68AE" w:rsidP="00610450">
    <w:pPr>
      <w:pStyle w:val="lfej"/>
      <w:tabs>
        <w:tab w:val="clear" w:pos="4536"/>
      </w:tabs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723408" w:rsidRDefault="00DE0728" w:rsidP="00997455">
    <w:pPr>
      <w:pStyle w:val="lfej"/>
      <w:ind w:left="-180"/>
    </w:pPr>
    <w:r w:rsidRPr="00723408">
      <w:t xml:space="preserve">                            </w:t>
    </w:r>
  </w:p>
  <w:p w:rsidR="001B345D" w:rsidRDefault="00DE0728" w:rsidP="00997455">
    <w:pPr>
      <w:pStyle w:val="lfej"/>
      <w:ind w:left="-180"/>
    </w:pPr>
    <w:r>
      <w:t xml:space="preserve">                              </w:t>
    </w:r>
    <w:r w:rsidRPr="00723408">
      <w:t xml:space="preserve"> </w:t>
    </w:r>
    <w:hyperlink r:id="rId3" w:history="1">
      <w:r w:rsidRPr="00723408">
        <w:rPr>
          <w:rStyle w:val="Hiperhivatkozs"/>
          <w:sz w:val="20"/>
          <w:szCs w:val="20"/>
        </w:rPr>
        <w:t>www.skhu.eu</w:t>
      </w:r>
    </w:hyperlink>
  </w:p>
  <w:p w:rsidR="00EB652D" w:rsidRPr="0013631D" w:rsidRDefault="00CE68AE" w:rsidP="00997455">
    <w:pPr>
      <w:pStyle w:val="lfej"/>
      <w:ind w:left="-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1E"/>
    <w:rsid w:val="0025041E"/>
    <w:rsid w:val="009C265E"/>
    <w:rsid w:val="00CE68AE"/>
    <w:rsid w:val="00D43C3C"/>
    <w:rsid w:val="00D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8220A"/>
  <w15:chartTrackingRefBased/>
  <w15:docId w15:val="{C9513118-1AB9-478D-AA0F-0EEE43A1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0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5041E"/>
    <w:rPr>
      <w:color w:val="0000FF"/>
      <w:u w:val="single"/>
    </w:rPr>
  </w:style>
  <w:style w:type="paragraph" w:styleId="lfej">
    <w:name w:val="header"/>
    <w:basedOn w:val="Norml"/>
    <w:link w:val="lfejChar"/>
    <w:rsid w:val="002504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5041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25041E"/>
  </w:style>
  <w:style w:type="paragraph" w:styleId="llb">
    <w:name w:val="footer"/>
    <w:basedOn w:val="Norml"/>
    <w:link w:val="llbChar"/>
    <w:uiPriority w:val="99"/>
    <w:rsid w:val="002504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1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2504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25041E"/>
    <w:pPr>
      <w:widowControl w:val="0"/>
      <w:autoSpaceDE w:val="0"/>
      <w:autoSpaceDN w:val="0"/>
      <w:ind w:left="629" w:right="595" w:firstLine="2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25041E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hu.eu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hu.e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Lukáč Eszter</dc:creator>
  <cp:keywords/>
  <dc:description/>
  <cp:lastModifiedBy>Lukáč Eszter</cp:lastModifiedBy>
  <cp:revision>3</cp:revision>
  <dcterms:created xsi:type="dcterms:W3CDTF">2022-05-20T07:46:00Z</dcterms:created>
  <dcterms:modified xsi:type="dcterms:W3CDTF">2022-05-20T10:54:00Z</dcterms:modified>
</cp:coreProperties>
</file>