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2F" w:rsidRDefault="0050152F" w:rsidP="0050152F"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C2A69C7" wp14:editId="52289C88">
            <wp:simplePos x="0" y="0"/>
            <wp:positionH relativeFrom="column">
              <wp:posOffset>-224155</wp:posOffset>
            </wp:positionH>
            <wp:positionV relativeFrom="paragraph">
              <wp:posOffset>-152400</wp:posOffset>
            </wp:positionV>
            <wp:extent cx="2483485" cy="633095"/>
            <wp:effectExtent l="0" t="0" r="0" b="0"/>
            <wp:wrapTight wrapText="bothSides">
              <wp:wrapPolygon edited="0">
                <wp:start x="0" y="0"/>
                <wp:lineTo x="0" y="20798"/>
                <wp:lineTo x="21374" y="20798"/>
                <wp:lineTo x="21374" y="0"/>
                <wp:lineTo x="0" y="0"/>
              </wp:wrapPolygon>
            </wp:wrapTight>
            <wp:docPr id="2" name="Kép 2" descr="T:\backup_samsung\Masik_gep\ANPI\új projekt\SKHU kötelező arculat elemek\SKHU logó\SKHU_logo_HU\Logo_color_SKHU_H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backup_samsung\Masik_gep\ANPI\új projekt\SKHU kötelező arculat elemek\SKHU logó\SKHU_logo_HU\Logo_color_SKHU_HU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52F" w:rsidRDefault="0050152F" w:rsidP="0050152F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351D2AB" wp14:editId="450BB486">
            <wp:simplePos x="0" y="0"/>
            <wp:positionH relativeFrom="column">
              <wp:posOffset>-2733040</wp:posOffset>
            </wp:positionH>
            <wp:positionV relativeFrom="paragraph">
              <wp:posOffset>150495</wp:posOffset>
            </wp:positionV>
            <wp:extent cx="2857500" cy="593725"/>
            <wp:effectExtent l="0" t="0" r="0" b="0"/>
            <wp:wrapTight wrapText="bothSides">
              <wp:wrapPolygon edited="0">
                <wp:start x="2448" y="4851"/>
                <wp:lineTo x="2448" y="12475"/>
                <wp:lineTo x="4032" y="14554"/>
                <wp:lineTo x="9936" y="15940"/>
                <wp:lineTo x="14400" y="15940"/>
                <wp:lineTo x="18720" y="13168"/>
                <wp:lineTo x="19152" y="10396"/>
                <wp:lineTo x="18432" y="4851"/>
                <wp:lineTo x="2448" y="4851"/>
              </wp:wrapPolygon>
            </wp:wrapTight>
            <wp:docPr id="1" name="Kép 1" descr="T:\backup_samsung\Masik_gep\ANPI\új projekt\SKHU kötelező arculat elemek\SKHU szlogen\SKHU_slogen_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backup_samsung\Masik_gep\ANPI\új projekt\SKHU kötelező arculat elemek\SKHU szlogen\SKHU_slogen_h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4CF" w:rsidRDefault="00A004CF" w:rsidP="0050152F"/>
    <w:p w:rsidR="004F0E7E" w:rsidRPr="004F0E7E" w:rsidRDefault="004F0E7E" w:rsidP="0050152F">
      <w:pPr>
        <w:rPr>
          <w:sz w:val="32"/>
          <w:szCs w:val="32"/>
        </w:rPr>
      </w:pPr>
    </w:p>
    <w:p w:rsidR="004F0E7E" w:rsidRP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333333"/>
          <w:sz w:val="32"/>
          <w:szCs w:val="32"/>
        </w:rPr>
      </w:pPr>
      <w:r w:rsidRPr="004F0E7E">
        <w:rPr>
          <w:rFonts w:ascii="Aller-Bold" w:hAnsi="Aller-Bold" w:cs="Aller-Bold"/>
          <w:b/>
          <w:bCs/>
          <w:color w:val="333333"/>
          <w:sz w:val="32"/>
          <w:szCs w:val="32"/>
        </w:rPr>
        <w:t>Vízi élményútvonal megvalósítása a Bodrog</w:t>
      </w:r>
    </w:p>
    <w:p w:rsidR="004F0E7E" w:rsidRP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333333"/>
          <w:sz w:val="32"/>
          <w:szCs w:val="32"/>
        </w:rPr>
      </w:pPr>
      <w:proofErr w:type="gramStart"/>
      <w:r w:rsidRPr="004F0E7E">
        <w:rPr>
          <w:rFonts w:ascii="Aller-Bold" w:hAnsi="Aller-Bold" w:cs="Aller-Bold"/>
          <w:b/>
          <w:bCs/>
          <w:color w:val="333333"/>
          <w:sz w:val="32"/>
          <w:szCs w:val="32"/>
        </w:rPr>
        <w:t>és</w:t>
      </w:r>
      <w:proofErr w:type="gramEnd"/>
      <w:r w:rsidRPr="004F0E7E">
        <w:rPr>
          <w:rFonts w:ascii="Aller-Bold" w:hAnsi="Aller-Bold" w:cs="Aller-Bold"/>
          <w:b/>
          <w:bCs/>
          <w:color w:val="333333"/>
          <w:sz w:val="32"/>
          <w:szCs w:val="32"/>
        </w:rPr>
        <w:t xml:space="preserve"> eredetfolyói mentén</w:t>
      </w:r>
      <w:r>
        <w:rPr>
          <w:rFonts w:ascii="Aller-Bold" w:hAnsi="Aller-Bold" w:cs="Aller-Bold"/>
          <w:b/>
          <w:bCs/>
          <w:color w:val="333333"/>
          <w:sz w:val="32"/>
          <w:szCs w:val="32"/>
        </w:rPr>
        <w:t xml:space="preserve"> - </w:t>
      </w:r>
      <w:proofErr w:type="spellStart"/>
      <w:r w:rsidRPr="004F0E7E">
        <w:rPr>
          <w:rFonts w:ascii="Aller-Bold" w:hAnsi="Aller-Bold" w:cs="Aller-Bold"/>
          <w:b/>
          <w:bCs/>
          <w:color w:val="333333"/>
          <w:sz w:val="32"/>
          <w:szCs w:val="32"/>
        </w:rPr>
        <w:t>Sajtónyilvános</w:t>
      </w:r>
      <w:proofErr w:type="spellEnd"/>
      <w:r w:rsidRPr="004F0E7E">
        <w:rPr>
          <w:rFonts w:ascii="Aller-Bold" w:hAnsi="Aller-Bold" w:cs="Aller-Bold"/>
          <w:b/>
          <w:bCs/>
          <w:color w:val="333333"/>
          <w:sz w:val="32"/>
          <w:szCs w:val="32"/>
        </w:rPr>
        <w:t xml:space="preserve"> projektnyitó rendezvény</w:t>
      </w:r>
    </w:p>
    <w:p w:rsidR="004F0E7E" w:rsidRP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333333"/>
          <w:sz w:val="28"/>
          <w:szCs w:val="28"/>
        </w:rPr>
      </w:pPr>
    </w:p>
    <w:p w:rsid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333333"/>
          <w:sz w:val="21"/>
          <w:szCs w:val="21"/>
        </w:rPr>
      </w:pPr>
    </w:p>
    <w:p w:rsid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333333"/>
          <w:sz w:val="32"/>
          <w:szCs w:val="32"/>
        </w:rPr>
      </w:pPr>
      <w:bookmarkStart w:id="0" w:name="_GoBack"/>
      <w:bookmarkEnd w:id="0"/>
      <w:r w:rsidRPr="004F0E7E">
        <w:rPr>
          <w:rFonts w:ascii="Aller-Bold" w:hAnsi="Aller-Bold" w:cs="Aller-Bold"/>
          <w:b/>
          <w:bCs/>
          <w:color w:val="333333"/>
          <w:sz w:val="32"/>
          <w:szCs w:val="32"/>
        </w:rPr>
        <w:t>Program:</w:t>
      </w:r>
    </w:p>
    <w:p w:rsidR="004F0E7E" w:rsidRP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Bold" w:hAnsi="Aller-Bold" w:cs="Aller-Bold"/>
          <w:b/>
          <w:bCs/>
          <w:color w:val="333333"/>
          <w:sz w:val="32"/>
          <w:szCs w:val="32"/>
        </w:rPr>
      </w:pPr>
    </w:p>
    <w:p w:rsid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  <w:r w:rsidRPr="004F0E7E">
        <w:rPr>
          <w:rFonts w:ascii="Aller-Regular" w:hAnsi="Aller-Regular" w:cs="Aller-Regular"/>
          <w:color w:val="333333"/>
          <w:sz w:val="32"/>
          <w:szCs w:val="32"/>
        </w:rPr>
        <w:t>·10.30: Regisztráció</w:t>
      </w:r>
    </w:p>
    <w:p w:rsidR="004F0E7E" w:rsidRP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</w:p>
    <w:p w:rsid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  <w:r w:rsidRPr="004F0E7E">
        <w:rPr>
          <w:rFonts w:ascii="Aller-Regular" w:hAnsi="Aller-Regular" w:cs="Aller-Regular"/>
          <w:color w:val="333333"/>
          <w:sz w:val="32"/>
          <w:szCs w:val="32"/>
        </w:rPr>
        <w:t>·11.00: Igazgatói köszöntő</w:t>
      </w:r>
      <w:r>
        <w:rPr>
          <w:rFonts w:ascii="Aller-Regular" w:hAnsi="Aller-Regular" w:cs="Aller-Regular"/>
          <w:color w:val="333333"/>
          <w:sz w:val="32"/>
          <w:szCs w:val="32"/>
        </w:rPr>
        <w:t xml:space="preserve"> - </w:t>
      </w:r>
      <w:r w:rsidRPr="004F0E7E">
        <w:rPr>
          <w:rFonts w:ascii="Aller-Regular" w:hAnsi="Aller-Regular" w:cs="Aller-Regular"/>
          <w:color w:val="333333"/>
          <w:sz w:val="32"/>
          <w:szCs w:val="32"/>
        </w:rPr>
        <w:t>Veress Balázs igazgató, ANPI</w:t>
      </w:r>
    </w:p>
    <w:p w:rsidR="004F0E7E" w:rsidRP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</w:p>
    <w:p w:rsid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  <w:r w:rsidRPr="004F0E7E">
        <w:rPr>
          <w:rFonts w:ascii="Aller-Regular" w:hAnsi="Aller-Regular" w:cs="Aller-Regular"/>
          <w:color w:val="333333"/>
          <w:sz w:val="32"/>
          <w:szCs w:val="32"/>
        </w:rPr>
        <w:t>·11.15: A projekt bemutatása, jelentősége, tevékenységei</w:t>
      </w:r>
      <w:r>
        <w:rPr>
          <w:rFonts w:ascii="Aller-Regular" w:hAnsi="Aller-Regular" w:cs="Aller-Regular"/>
          <w:color w:val="333333"/>
          <w:sz w:val="32"/>
          <w:szCs w:val="32"/>
        </w:rPr>
        <w:t xml:space="preserve"> - </w:t>
      </w:r>
      <w:r w:rsidRPr="004F0E7E">
        <w:rPr>
          <w:rFonts w:ascii="Aller-Regular" w:hAnsi="Aller-Regular" w:cs="Aller-Regular"/>
          <w:color w:val="333333"/>
          <w:sz w:val="32"/>
          <w:szCs w:val="32"/>
        </w:rPr>
        <w:t>Felházi László, szakmai vezető</w:t>
      </w:r>
      <w:r>
        <w:rPr>
          <w:rFonts w:ascii="Aller-Regular" w:hAnsi="Aller-Regular" w:cs="Aller-Regular"/>
          <w:color w:val="333333"/>
          <w:sz w:val="32"/>
          <w:szCs w:val="32"/>
        </w:rPr>
        <w:t xml:space="preserve"> - </w:t>
      </w:r>
      <w:r w:rsidRPr="004F0E7E">
        <w:rPr>
          <w:rFonts w:ascii="Aller-Regular" w:hAnsi="Aller-Regular" w:cs="Aller-Regular"/>
          <w:color w:val="333333"/>
          <w:sz w:val="32"/>
          <w:szCs w:val="32"/>
        </w:rPr>
        <w:t>Tomor Tamás, projektmenedzser</w:t>
      </w:r>
      <w:r>
        <w:rPr>
          <w:rFonts w:ascii="Aller-Regular" w:hAnsi="Aller-Regular" w:cs="Aller-Regular"/>
          <w:color w:val="333333"/>
          <w:sz w:val="32"/>
          <w:szCs w:val="32"/>
        </w:rPr>
        <w:t xml:space="preserve"> </w:t>
      </w:r>
    </w:p>
    <w:p w:rsid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</w:p>
    <w:p w:rsid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  <w:r w:rsidRPr="004F0E7E">
        <w:rPr>
          <w:rFonts w:ascii="Aller-Regular" w:hAnsi="Aller-Regular" w:cs="Aller-Regular"/>
          <w:color w:val="333333"/>
          <w:sz w:val="32"/>
          <w:szCs w:val="32"/>
        </w:rPr>
        <w:t xml:space="preserve">·11.40: </w:t>
      </w:r>
      <w:proofErr w:type="spellStart"/>
      <w:r w:rsidRPr="004F0E7E">
        <w:rPr>
          <w:rFonts w:ascii="Aller-Regular" w:hAnsi="Aller-Regular" w:cs="Aller-Regular"/>
          <w:color w:val="333333"/>
          <w:sz w:val="32"/>
          <w:szCs w:val="32"/>
        </w:rPr>
        <w:t>Okoturisztikai</w:t>
      </w:r>
      <w:proofErr w:type="spellEnd"/>
      <w:r w:rsidRPr="004F0E7E">
        <w:rPr>
          <w:rFonts w:ascii="Aller-Regular" w:hAnsi="Aller-Regular" w:cs="Aller-Regular"/>
          <w:color w:val="333333"/>
          <w:sz w:val="32"/>
          <w:szCs w:val="32"/>
        </w:rPr>
        <w:t xml:space="preserve"> fejlesztési tervek a Bodrog</w:t>
      </w:r>
      <w:r>
        <w:rPr>
          <w:rFonts w:ascii="Aller-Regular" w:hAnsi="Aller-Regular" w:cs="Aller-Regular"/>
          <w:color w:val="333333"/>
          <w:sz w:val="32"/>
          <w:szCs w:val="32"/>
        </w:rPr>
        <w:t xml:space="preserve"> </w:t>
      </w:r>
      <w:r w:rsidRPr="004F0E7E">
        <w:rPr>
          <w:rFonts w:ascii="Aller-Regular" w:hAnsi="Aller-Regular" w:cs="Aller-Regular"/>
          <w:color w:val="333333"/>
          <w:sz w:val="32"/>
          <w:szCs w:val="32"/>
        </w:rPr>
        <w:t>szlovákiai szakaszán</w:t>
      </w:r>
      <w:r>
        <w:rPr>
          <w:rFonts w:ascii="Aller-Regular" w:hAnsi="Aller-Regular" w:cs="Aller-Regular"/>
          <w:color w:val="333333"/>
          <w:sz w:val="32"/>
          <w:szCs w:val="32"/>
        </w:rPr>
        <w:t xml:space="preserve"> - </w:t>
      </w:r>
      <w:r w:rsidRPr="004F0E7E">
        <w:rPr>
          <w:rFonts w:ascii="Aller-Regular" w:hAnsi="Aller-Regular" w:cs="Aller-Regular"/>
          <w:color w:val="333333"/>
          <w:sz w:val="32"/>
          <w:szCs w:val="32"/>
        </w:rPr>
        <w:t xml:space="preserve">Csuri Árpád polgármester, </w:t>
      </w:r>
      <w:proofErr w:type="spellStart"/>
      <w:r w:rsidRPr="004F0E7E">
        <w:rPr>
          <w:rFonts w:ascii="Aller-Regular" w:hAnsi="Aller-Regular" w:cs="Aller-Regular"/>
          <w:color w:val="333333"/>
          <w:sz w:val="32"/>
          <w:szCs w:val="32"/>
        </w:rPr>
        <w:t>Abara</w:t>
      </w:r>
      <w:proofErr w:type="spellEnd"/>
    </w:p>
    <w:p w:rsidR="004F0E7E" w:rsidRP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</w:p>
    <w:p w:rsid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  <w:r w:rsidRPr="004F0E7E">
        <w:rPr>
          <w:rFonts w:ascii="Aller-Regular" w:hAnsi="Aller-Regular" w:cs="Aller-Regular"/>
          <w:color w:val="333333"/>
          <w:sz w:val="32"/>
          <w:szCs w:val="32"/>
        </w:rPr>
        <w:t>·12.05: kérdések, válaszok</w:t>
      </w:r>
    </w:p>
    <w:p w:rsidR="004F0E7E" w:rsidRPr="004F0E7E" w:rsidRDefault="004F0E7E" w:rsidP="004F0E7E">
      <w:pPr>
        <w:autoSpaceDE w:val="0"/>
        <w:autoSpaceDN w:val="0"/>
        <w:adjustRightInd w:val="0"/>
        <w:spacing w:after="0" w:line="240" w:lineRule="auto"/>
        <w:rPr>
          <w:rFonts w:ascii="Aller-Regular" w:hAnsi="Aller-Regular" w:cs="Aller-Regular"/>
          <w:color w:val="333333"/>
          <w:sz w:val="32"/>
          <w:szCs w:val="32"/>
        </w:rPr>
      </w:pPr>
    </w:p>
    <w:p w:rsidR="004F0E7E" w:rsidRPr="004F0E7E" w:rsidRDefault="004F0E7E" w:rsidP="004F0E7E">
      <w:pPr>
        <w:rPr>
          <w:rFonts w:ascii="Arial" w:hAnsi="Arial" w:cs="Arial"/>
          <w:sz w:val="32"/>
          <w:szCs w:val="32"/>
        </w:rPr>
      </w:pPr>
      <w:r w:rsidRPr="004F0E7E">
        <w:rPr>
          <w:rFonts w:ascii="Aller-Regular" w:hAnsi="Aller-Regular" w:cs="Aller-Regular"/>
          <w:color w:val="333333"/>
          <w:sz w:val="32"/>
          <w:szCs w:val="32"/>
        </w:rPr>
        <w:t>·12.30:</w:t>
      </w:r>
      <w:r>
        <w:rPr>
          <w:rFonts w:ascii="Aller-Regular" w:hAnsi="Aller-Regular" w:cs="Aller-Regular"/>
          <w:color w:val="333333"/>
          <w:sz w:val="32"/>
          <w:szCs w:val="32"/>
        </w:rPr>
        <w:t xml:space="preserve"> állófogadá</w:t>
      </w:r>
      <w:proofErr w:type="gramStart"/>
      <w:r>
        <w:rPr>
          <w:rFonts w:ascii="Aller-Regular" w:hAnsi="Aller-Regular" w:cs="Aller-Regular"/>
          <w:color w:val="333333"/>
          <w:sz w:val="32"/>
          <w:szCs w:val="32"/>
        </w:rPr>
        <w:t>s</w:t>
      </w:r>
      <w:proofErr w:type="gramEnd"/>
    </w:p>
    <w:sectPr w:rsidR="004F0E7E" w:rsidRPr="004F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2F"/>
    <w:rsid w:val="004F0E7E"/>
    <w:rsid w:val="0050152F"/>
    <w:rsid w:val="00A0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5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Tibor</cp:lastModifiedBy>
  <cp:revision>1</cp:revision>
  <dcterms:created xsi:type="dcterms:W3CDTF">2019-06-25T10:24:00Z</dcterms:created>
  <dcterms:modified xsi:type="dcterms:W3CDTF">2019-06-25T10:42:00Z</dcterms:modified>
</cp:coreProperties>
</file>